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DF41" w14:textId="57997623" w:rsidR="00604200" w:rsidRDefault="00207E52" w:rsidP="00604200">
      <w:pPr>
        <w:pStyle w:val="NormalWeb"/>
        <w:spacing w:before="300" w:beforeAutospacing="0" w:after="300" w:afterAutospacing="0"/>
        <w:jc w:val="center"/>
        <w:rPr>
          <w:rFonts w:ascii="Arial" w:hAnsi="Arial" w:cs="Arial"/>
          <w:b/>
          <w:sz w:val="20"/>
          <w:szCs w:val="20"/>
          <w:u w:val="single"/>
        </w:rPr>
      </w:pPr>
      <w:r>
        <w:rPr>
          <w:noProof/>
        </w:rPr>
        <w:drawing>
          <wp:inline distT="0" distB="0" distL="0" distR="0" wp14:anchorId="35FAD068" wp14:editId="48E97BCD">
            <wp:extent cx="3672840" cy="2011680"/>
            <wp:effectExtent l="0" t="0" r="3810" b="7620"/>
            <wp:docPr id="1" name="Image 1" descr="Une image contenant flè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flèche&#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72840" cy="2011680"/>
                    </a:xfrm>
                    <a:prstGeom prst="rect">
                      <a:avLst/>
                    </a:prstGeom>
                    <a:noFill/>
                    <a:ln>
                      <a:noFill/>
                    </a:ln>
                  </pic:spPr>
                </pic:pic>
              </a:graphicData>
            </a:graphic>
          </wp:inline>
        </w:drawing>
      </w:r>
    </w:p>
    <w:p w14:paraId="4DE70E16" w14:textId="312F8B3B" w:rsidR="00604200" w:rsidRPr="00604200" w:rsidRDefault="00604200" w:rsidP="00604200">
      <w:pPr>
        <w:pStyle w:val="NormalWeb"/>
        <w:pBdr>
          <w:top w:val="single" w:sz="4" w:space="1" w:color="auto"/>
          <w:left w:val="single" w:sz="4" w:space="4" w:color="auto"/>
          <w:bottom w:val="single" w:sz="4" w:space="1" w:color="auto"/>
          <w:right w:val="single" w:sz="4" w:space="4" w:color="auto"/>
        </w:pBdr>
        <w:spacing w:before="300" w:beforeAutospacing="0" w:after="300" w:afterAutospacing="0"/>
        <w:jc w:val="center"/>
        <w:rPr>
          <w:rFonts w:ascii="Arial" w:hAnsi="Arial" w:cs="Arial"/>
          <w:b/>
          <w:szCs w:val="20"/>
        </w:rPr>
      </w:pPr>
      <w:r w:rsidRPr="004B7B1F">
        <w:rPr>
          <w:rFonts w:ascii="Arial" w:hAnsi="Arial" w:cs="Arial"/>
          <w:b/>
          <w:szCs w:val="20"/>
        </w:rPr>
        <w:t>Principes déontologi</w:t>
      </w:r>
      <w:r w:rsidR="00877A9B">
        <w:rPr>
          <w:rFonts w:ascii="Arial" w:hAnsi="Arial" w:cs="Arial"/>
          <w:b/>
          <w:szCs w:val="20"/>
        </w:rPr>
        <w:t>ques des Trophées Défis RSE</w:t>
      </w:r>
      <w:r w:rsidR="00207E52">
        <w:rPr>
          <w:rFonts w:ascii="Arial" w:hAnsi="Arial" w:cs="Arial"/>
          <w:b/>
          <w:szCs w:val="20"/>
        </w:rPr>
        <w:t xml:space="preserve"> </w:t>
      </w:r>
      <w:r w:rsidR="00786CE8">
        <w:rPr>
          <w:rFonts w:ascii="Arial" w:hAnsi="Arial" w:cs="Arial"/>
          <w:b/>
          <w:szCs w:val="20"/>
        </w:rPr>
        <w:t>202</w:t>
      </w:r>
      <w:r w:rsidR="005564D5">
        <w:rPr>
          <w:rFonts w:ascii="Arial" w:hAnsi="Arial" w:cs="Arial"/>
          <w:b/>
          <w:szCs w:val="20"/>
        </w:rPr>
        <w:t>6</w:t>
      </w:r>
    </w:p>
    <w:p w14:paraId="341436BD" w14:textId="77777777" w:rsidR="00604200" w:rsidRDefault="00604200" w:rsidP="001617A2">
      <w:pPr>
        <w:pStyle w:val="NormalWeb"/>
        <w:spacing w:before="300" w:beforeAutospacing="0" w:after="300" w:afterAutospacing="0"/>
        <w:jc w:val="both"/>
        <w:rPr>
          <w:rFonts w:ascii="Arial" w:hAnsi="Arial" w:cs="Arial"/>
          <w:b/>
          <w:sz w:val="20"/>
          <w:szCs w:val="20"/>
          <w:u w:val="single"/>
        </w:rPr>
      </w:pPr>
    </w:p>
    <w:p w14:paraId="35A83EF5" w14:textId="77777777" w:rsidR="004B7B1F" w:rsidRPr="004B7B1F" w:rsidRDefault="004B7B1F" w:rsidP="001617A2">
      <w:pPr>
        <w:pStyle w:val="NormalWeb"/>
        <w:spacing w:before="300" w:beforeAutospacing="0" w:after="300" w:afterAutospacing="0"/>
        <w:jc w:val="both"/>
        <w:rPr>
          <w:rFonts w:ascii="Arial" w:hAnsi="Arial" w:cs="Arial"/>
          <w:b/>
          <w:sz w:val="20"/>
          <w:szCs w:val="20"/>
        </w:rPr>
      </w:pPr>
      <w:r w:rsidRPr="004B7B1F">
        <w:rPr>
          <w:rFonts w:ascii="Arial" w:hAnsi="Arial" w:cs="Arial"/>
          <w:b/>
          <w:sz w:val="20"/>
          <w:szCs w:val="20"/>
          <w:u w:val="single"/>
        </w:rPr>
        <w:t>Avant-Propos</w:t>
      </w:r>
    </w:p>
    <w:p w14:paraId="12840D8E" w14:textId="77777777" w:rsidR="004B7B1F" w:rsidRDefault="004B7B1F" w:rsidP="001617A2">
      <w:pPr>
        <w:pStyle w:val="NormalWeb"/>
        <w:spacing w:before="300" w:beforeAutospacing="0" w:after="300" w:afterAutospacing="0"/>
        <w:jc w:val="both"/>
        <w:rPr>
          <w:rFonts w:ascii="Arial" w:hAnsi="Arial" w:cs="Arial"/>
          <w:sz w:val="20"/>
          <w:szCs w:val="20"/>
        </w:rPr>
      </w:pPr>
      <w:r w:rsidRPr="00DF20F0">
        <w:rPr>
          <w:rFonts w:ascii="Arial" w:hAnsi="Arial" w:cs="Arial"/>
          <w:sz w:val="20"/>
          <w:szCs w:val="20"/>
        </w:rPr>
        <w:t xml:space="preserve">Le présent document détaille les valeurs </w:t>
      </w:r>
      <w:r>
        <w:rPr>
          <w:rFonts w:ascii="Arial" w:hAnsi="Arial" w:cs="Arial"/>
          <w:sz w:val="20"/>
          <w:szCs w:val="20"/>
        </w:rPr>
        <w:t xml:space="preserve">et règles </w:t>
      </w:r>
      <w:r w:rsidRPr="00DF20F0">
        <w:rPr>
          <w:rFonts w:ascii="Arial" w:hAnsi="Arial" w:cs="Arial"/>
          <w:sz w:val="20"/>
          <w:szCs w:val="20"/>
        </w:rPr>
        <w:t>qui prévalent aux Trophées DEFIS RSE</w:t>
      </w:r>
      <w:r>
        <w:rPr>
          <w:rFonts w:ascii="Arial" w:hAnsi="Arial" w:cs="Arial"/>
          <w:sz w:val="20"/>
          <w:szCs w:val="20"/>
        </w:rPr>
        <w:t>. Il a vocation à être révisé chaque année afin de garantir son alignement permanent avec les comportements et principes éthiques les plus exigeants, et à leur évolution permanente.</w:t>
      </w:r>
    </w:p>
    <w:p w14:paraId="15B8D776" w14:textId="3EC0BE7E" w:rsidR="00CA2727" w:rsidRDefault="004B7B1F" w:rsidP="001617A2">
      <w:pPr>
        <w:pStyle w:val="NormalWeb"/>
        <w:spacing w:before="300" w:beforeAutospacing="0" w:after="300" w:afterAutospacing="0"/>
        <w:jc w:val="both"/>
        <w:rPr>
          <w:rFonts w:ascii="Arial" w:hAnsi="Arial" w:cs="Arial"/>
          <w:sz w:val="20"/>
          <w:szCs w:val="20"/>
        </w:rPr>
      </w:pPr>
      <w:r>
        <w:rPr>
          <w:rFonts w:ascii="Arial" w:hAnsi="Arial" w:cs="Arial"/>
          <w:sz w:val="20"/>
          <w:szCs w:val="20"/>
        </w:rPr>
        <w:t>La signature de ce document par l’ensemble des parties prenantes (</w:t>
      </w:r>
      <w:r w:rsidR="00D12A01">
        <w:rPr>
          <w:rFonts w:ascii="Arial" w:hAnsi="Arial" w:cs="Arial"/>
          <w:sz w:val="20"/>
          <w:szCs w:val="20"/>
        </w:rPr>
        <w:t>la fondatrice et les co-</w:t>
      </w:r>
      <w:r>
        <w:rPr>
          <w:rFonts w:ascii="Arial" w:hAnsi="Arial" w:cs="Arial"/>
          <w:sz w:val="20"/>
          <w:szCs w:val="20"/>
        </w:rPr>
        <w:t xml:space="preserve">organisateurs, </w:t>
      </w:r>
      <w:r w:rsidR="00D12A01">
        <w:rPr>
          <w:rFonts w:ascii="Arial" w:hAnsi="Arial" w:cs="Arial"/>
          <w:sz w:val="20"/>
          <w:szCs w:val="20"/>
        </w:rPr>
        <w:t xml:space="preserve">les </w:t>
      </w:r>
      <w:r>
        <w:rPr>
          <w:rFonts w:ascii="Arial" w:hAnsi="Arial" w:cs="Arial"/>
          <w:sz w:val="20"/>
          <w:szCs w:val="20"/>
        </w:rPr>
        <w:t>candidats, partenaires, sponsors et membres du jury) des Trophées Défis RSE engage pleinement celles-ci à respecter l’intégralité des valeurs et principes contenus dans le p</w:t>
      </w:r>
      <w:r w:rsidR="00C1117C">
        <w:rPr>
          <w:rFonts w:ascii="Arial" w:hAnsi="Arial" w:cs="Arial"/>
          <w:sz w:val="20"/>
          <w:szCs w:val="20"/>
        </w:rPr>
        <w:t>résent document. Toute dérive avérée par rapport à ceux-ci est susceptible d’exclure définitivement des Trophées Défis RSE la personne ou la structure qui en serait responsable.</w:t>
      </w:r>
    </w:p>
    <w:p w14:paraId="6876C904" w14:textId="1DE108AF" w:rsidR="00CA2727" w:rsidRDefault="00CA2727" w:rsidP="001617A2">
      <w:pPr>
        <w:pStyle w:val="NormalWeb"/>
        <w:spacing w:before="300" w:beforeAutospacing="0" w:after="300" w:afterAutospacing="0"/>
        <w:jc w:val="both"/>
        <w:rPr>
          <w:rFonts w:ascii="Arial" w:hAnsi="Arial" w:cs="Arial"/>
          <w:sz w:val="20"/>
          <w:szCs w:val="20"/>
        </w:rPr>
      </w:pPr>
      <w:r>
        <w:rPr>
          <w:rFonts w:ascii="Arial" w:hAnsi="Arial" w:cs="Arial"/>
          <w:sz w:val="20"/>
          <w:szCs w:val="20"/>
        </w:rPr>
        <w:t xml:space="preserve">Ce code déontologique est destiné aux parties prenantes des Trophées qui en le signant en accepte le principe, le contenu et le respect de sa mise en œuvre. </w:t>
      </w:r>
    </w:p>
    <w:p w14:paraId="3D74AA07" w14:textId="77777777" w:rsidR="00A26915" w:rsidRPr="00DF20F0" w:rsidRDefault="00A26915" w:rsidP="001617A2">
      <w:pPr>
        <w:pStyle w:val="NormalWeb"/>
        <w:spacing w:before="300" w:beforeAutospacing="0" w:after="300" w:afterAutospacing="0"/>
        <w:jc w:val="both"/>
        <w:rPr>
          <w:rFonts w:ascii="Arial" w:hAnsi="Arial" w:cs="Arial"/>
          <w:sz w:val="20"/>
          <w:szCs w:val="20"/>
        </w:rPr>
      </w:pPr>
    </w:p>
    <w:p w14:paraId="3FAB94C0" w14:textId="77777777" w:rsidR="004B7B1F" w:rsidRPr="00C1117C" w:rsidRDefault="004B7B1F" w:rsidP="001617A2">
      <w:pPr>
        <w:pStyle w:val="NormalWeb"/>
        <w:spacing w:before="300" w:beforeAutospacing="0" w:after="300" w:afterAutospacing="0"/>
        <w:jc w:val="both"/>
        <w:rPr>
          <w:rFonts w:ascii="Arial" w:hAnsi="Arial" w:cs="Arial"/>
          <w:b/>
          <w:sz w:val="20"/>
          <w:szCs w:val="20"/>
          <w:u w:val="single"/>
        </w:rPr>
      </w:pPr>
      <w:r w:rsidRPr="00C1117C">
        <w:rPr>
          <w:rFonts w:ascii="Arial" w:hAnsi="Arial" w:cs="Arial"/>
          <w:b/>
          <w:sz w:val="20"/>
          <w:szCs w:val="20"/>
          <w:u w:val="single"/>
        </w:rPr>
        <w:t xml:space="preserve">1 </w:t>
      </w:r>
      <w:r w:rsidR="00A02601">
        <w:rPr>
          <w:rFonts w:ascii="Arial" w:hAnsi="Arial" w:cs="Arial"/>
          <w:b/>
          <w:sz w:val="20"/>
          <w:szCs w:val="20"/>
          <w:u w:val="single"/>
        </w:rPr>
        <w:t>–</w:t>
      </w:r>
      <w:r w:rsidRPr="00C1117C">
        <w:rPr>
          <w:rFonts w:ascii="Arial" w:hAnsi="Arial" w:cs="Arial"/>
          <w:b/>
          <w:sz w:val="20"/>
          <w:szCs w:val="20"/>
          <w:u w:val="single"/>
        </w:rPr>
        <w:t xml:space="preserve"> Valeurs</w:t>
      </w:r>
      <w:r w:rsidR="00A02601">
        <w:rPr>
          <w:rFonts w:ascii="Arial" w:hAnsi="Arial" w:cs="Arial"/>
          <w:b/>
          <w:sz w:val="20"/>
          <w:szCs w:val="20"/>
          <w:u w:val="single"/>
        </w:rPr>
        <w:t xml:space="preserve"> communes à toutes les parties prenantes des Trophées Défis RSE</w:t>
      </w:r>
    </w:p>
    <w:p w14:paraId="34766B28" w14:textId="590113A5" w:rsidR="00C1117C" w:rsidRDefault="00C1117C" w:rsidP="001617A2">
      <w:pPr>
        <w:pStyle w:val="NormalWeb"/>
        <w:spacing w:before="300" w:beforeAutospacing="0" w:after="300" w:afterAutospacing="0"/>
        <w:ind w:left="426"/>
        <w:jc w:val="both"/>
        <w:rPr>
          <w:rFonts w:ascii="Arial" w:hAnsi="Arial" w:cs="Arial"/>
          <w:sz w:val="20"/>
          <w:szCs w:val="20"/>
        </w:rPr>
      </w:pPr>
      <w:r>
        <w:rPr>
          <w:rFonts w:ascii="Arial" w:hAnsi="Arial" w:cs="Arial"/>
          <w:sz w:val="20"/>
          <w:szCs w:val="20"/>
        </w:rPr>
        <w:t xml:space="preserve">La Responsabilité Sociétale des Entreprises (RSE) est l’application des principes du Développement Durable aux activités, produits et services des </w:t>
      </w:r>
      <w:r w:rsidR="005A058C">
        <w:rPr>
          <w:rFonts w:ascii="Arial" w:hAnsi="Arial" w:cs="Arial"/>
          <w:sz w:val="20"/>
          <w:szCs w:val="20"/>
        </w:rPr>
        <w:t>organisations</w:t>
      </w:r>
      <w:r w:rsidR="000E602D">
        <w:rPr>
          <w:rFonts w:ascii="Arial" w:hAnsi="Arial" w:cs="Arial"/>
          <w:sz w:val="20"/>
          <w:szCs w:val="20"/>
        </w:rPr>
        <w:t xml:space="preserve">, en lien avec leurs </w:t>
      </w:r>
      <w:r>
        <w:rPr>
          <w:rFonts w:ascii="Arial" w:hAnsi="Arial" w:cs="Arial"/>
          <w:sz w:val="20"/>
          <w:szCs w:val="20"/>
        </w:rPr>
        <w:t>parties prenantes et avec leurs enjeux principaux en la matière</w:t>
      </w:r>
      <w:r w:rsidR="000E602D">
        <w:rPr>
          <w:rFonts w:ascii="Arial" w:hAnsi="Arial" w:cs="Arial"/>
          <w:sz w:val="20"/>
          <w:szCs w:val="20"/>
        </w:rPr>
        <w:t>.</w:t>
      </w:r>
    </w:p>
    <w:p w14:paraId="3DF9BC77" w14:textId="0ED1C450" w:rsidR="004B7B1F" w:rsidRDefault="00DE24EB" w:rsidP="001617A2">
      <w:pPr>
        <w:pStyle w:val="NormalWeb"/>
        <w:spacing w:before="300" w:beforeAutospacing="0" w:after="300" w:afterAutospacing="0"/>
        <w:ind w:left="426"/>
        <w:jc w:val="both"/>
        <w:rPr>
          <w:rFonts w:ascii="Arial" w:hAnsi="Arial" w:cs="Arial"/>
          <w:sz w:val="20"/>
          <w:szCs w:val="20"/>
        </w:rPr>
      </w:pPr>
      <w:r w:rsidRPr="00DF20F0">
        <w:rPr>
          <w:rFonts w:ascii="Arial" w:hAnsi="Arial" w:cs="Arial"/>
          <w:sz w:val="20"/>
          <w:szCs w:val="20"/>
        </w:rPr>
        <w:t xml:space="preserve">Les valeurs </w:t>
      </w:r>
      <w:r w:rsidR="000E602D">
        <w:rPr>
          <w:rFonts w:ascii="Arial" w:hAnsi="Arial" w:cs="Arial"/>
          <w:sz w:val="20"/>
          <w:szCs w:val="20"/>
        </w:rPr>
        <w:t>qui guident</w:t>
      </w:r>
      <w:r w:rsidRPr="00DF20F0">
        <w:rPr>
          <w:rFonts w:ascii="Arial" w:hAnsi="Arial" w:cs="Arial"/>
          <w:sz w:val="20"/>
          <w:szCs w:val="20"/>
        </w:rPr>
        <w:t xml:space="preserve"> les Trophées DEFIS RSE sont</w:t>
      </w:r>
      <w:r w:rsidR="004B7B1F">
        <w:rPr>
          <w:rFonts w:ascii="Arial" w:hAnsi="Arial" w:cs="Arial"/>
          <w:sz w:val="20"/>
          <w:szCs w:val="20"/>
        </w:rPr>
        <w:t> </w:t>
      </w:r>
      <w:r w:rsidR="00C1117C">
        <w:rPr>
          <w:rFonts w:ascii="Arial" w:hAnsi="Arial" w:cs="Arial"/>
          <w:sz w:val="20"/>
          <w:szCs w:val="20"/>
        </w:rPr>
        <w:t xml:space="preserve">les 7 principes de Responsabilité Sociétale définis </w:t>
      </w:r>
      <w:r w:rsidR="000E602D">
        <w:rPr>
          <w:rFonts w:ascii="Arial" w:hAnsi="Arial" w:cs="Arial"/>
          <w:sz w:val="20"/>
          <w:szCs w:val="20"/>
        </w:rPr>
        <w:t xml:space="preserve">par </w:t>
      </w:r>
      <w:r w:rsidR="00C1117C">
        <w:rPr>
          <w:rFonts w:ascii="Arial" w:hAnsi="Arial" w:cs="Arial"/>
          <w:sz w:val="20"/>
          <w:szCs w:val="20"/>
        </w:rPr>
        <w:t>la norme RSE internationale ISO 26000 :</w:t>
      </w:r>
    </w:p>
    <w:p w14:paraId="30C00064" w14:textId="77777777" w:rsidR="00C1117C" w:rsidRDefault="00C1117C" w:rsidP="001617A2">
      <w:pPr>
        <w:pStyle w:val="NormalWeb"/>
        <w:numPr>
          <w:ilvl w:val="0"/>
          <w:numId w:val="2"/>
        </w:numPr>
        <w:spacing w:before="120" w:beforeAutospacing="0" w:after="120" w:afterAutospacing="0"/>
        <w:ind w:left="851" w:hanging="357"/>
        <w:jc w:val="both"/>
        <w:rPr>
          <w:rFonts w:ascii="Arial" w:hAnsi="Arial" w:cs="Arial"/>
          <w:sz w:val="20"/>
          <w:szCs w:val="20"/>
        </w:rPr>
      </w:pPr>
      <w:r>
        <w:rPr>
          <w:rFonts w:ascii="Arial" w:hAnsi="Arial" w:cs="Arial"/>
          <w:sz w:val="20"/>
          <w:szCs w:val="20"/>
        </w:rPr>
        <w:t>Redevabilité</w:t>
      </w:r>
    </w:p>
    <w:p w14:paraId="50DBCA07" w14:textId="77777777" w:rsidR="00C1117C" w:rsidRDefault="00C1117C" w:rsidP="001617A2">
      <w:pPr>
        <w:pStyle w:val="NormalWeb"/>
        <w:numPr>
          <w:ilvl w:val="0"/>
          <w:numId w:val="2"/>
        </w:numPr>
        <w:spacing w:before="120" w:beforeAutospacing="0" w:after="120" w:afterAutospacing="0"/>
        <w:ind w:left="851" w:hanging="357"/>
        <w:jc w:val="both"/>
        <w:rPr>
          <w:rFonts w:ascii="Arial" w:hAnsi="Arial" w:cs="Arial"/>
          <w:sz w:val="20"/>
          <w:szCs w:val="20"/>
        </w:rPr>
      </w:pPr>
      <w:r>
        <w:rPr>
          <w:rFonts w:ascii="Arial" w:hAnsi="Arial" w:cs="Arial"/>
          <w:sz w:val="20"/>
          <w:szCs w:val="20"/>
        </w:rPr>
        <w:t>Transparence</w:t>
      </w:r>
    </w:p>
    <w:p w14:paraId="1AE2563F" w14:textId="77777777" w:rsidR="00C1117C" w:rsidRDefault="00C1117C" w:rsidP="001617A2">
      <w:pPr>
        <w:pStyle w:val="NormalWeb"/>
        <w:numPr>
          <w:ilvl w:val="0"/>
          <w:numId w:val="2"/>
        </w:numPr>
        <w:spacing w:before="120" w:beforeAutospacing="0" w:after="120" w:afterAutospacing="0"/>
        <w:ind w:left="851" w:hanging="357"/>
        <w:jc w:val="both"/>
        <w:rPr>
          <w:rFonts w:ascii="Arial" w:hAnsi="Arial" w:cs="Arial"/>
          <w:sz w:val="20"/>
          <w:szCs w:val="20"/>
        </w:rPr>
      </w:pPr>
      <w:r>
        <w:rPr>
          <w:rFonts w:ascii="Arial" w:hAnsi="Arial" w:cs="Arial"/>
          <w:sz w:val="20"/>
          <w:szCs w:val="20"/>
        </w:rPr>
        <w:t>Comportement éthique</w:t>
      </w:r>
    </w:p>
    <w:p w14:paraId="78137158" w14:textId="77777777" w:rsidR="00C1117C" w:rsidRDefault="00C1117C" w:rsidP="001617A2">
      <w:pPr>
        <w:pStyle w:val="NormalWeb"/>
        <w:numPr>
          <w:ilvl w:val="0"/>
          <w:numId w:val="2"/>
        </w:numPr>
        <w:spacing w:before="120" w:beforeAutospacing="0" w:after="120" w:afterAutospacing="0"/>
        <w:ind w:left="851" w:hanging="357"/>
        <w:jc w:val="both"/>
        <w:rPr>
          <w:rFonts w:ascii="Arial" w:hAnsi="Arial" w:cs="Arial"/>
          <w:sz w:val="20"/>
          <w:szCs w:val="20"/>
        </w:rPr>
      </w:pPr>
      <w:r>
        <w:rPr>
          <w:rFonts w:ascii="Arial" w:hAnsi="Arial" w:cs="Arial"/>
          <w:sz w:val="20"/>
          <w:szCs w:val="20"/>
        </w:rPr>
        <w:t>Reconnaissance des intérêts des parties prenantes</w:t>
      </w:r>
    </w:p>
    <w:p w14:paraId="1CF04198" w14:textId="77777777" w:rsidR="00C1117C" w:rsidRDefault="00C1117C" w:rsidP="001617A2">
      <w:pPr>
        <w:pStyle w:val="NormalWeb"/>
        <w:numPr>
          <w:ilvl w:val="0"/>
          <w:numId w:val="2"/>
        </w:numPr>
        <w:spacing w:before="120" w:beforeAutospacing="0" w:after="120" w:afterAutospacing="0"/>
        <w:ind w:left="851" w:hanging="357"/>
        <w:jc w:val="both"/>
        <w:rPr>
          <w:rFonts w:ascii="Arial" w:hAnsi="Arial" w:cs="Arial"/>
          <w:sz w:val="20"/>
          <w:szCs w:val="20"/>
        </w:rPr>
      </w:pPr>
      <w:r>
        <w:rPr>
          <w:rFonts w:ascii="Arial" w:hAnsi="Arial" w:cs="Arial"/>
          <w:sz w:val="20"/>
          <w:szCs w:val="20"/>
        </w:rPr>
        <w:t>Respect du principe de légalité</w:t>
      </w:r>
    </w:p>
    <w:p w14:paraId="48112B2D" w14:textId="77777777" w:rsidR="00C1117C" w:rsidRDefault="00C1117C" w:rsidP="001617A2">
      <w:pPr>
        <w:pStyle w:val="NormalWeb"/>
        <w:numPr>
          <w:ilvl w:val="0"/>
          <w:numId w:val="2"/>
        </w:numPr>
        <w:spacing w:before="120" w:beforeAutospacing="0" w:after="120" w:afterAutospacing="0"/>
        <w:ind w:left="851" w:hanging="357"/>
        <w:jc w:val="both"/>
        <w:rPr>
          <w:rFonts w:ascii="Arial" w:hAnsi="Arial" w:cs="Arial"/>
          <w:sz w:val="20"/>
          <w:szCs w:val="20"/>
        </w:rPr>
      </w:pPr>
      <w:r>
        <w:rPr>
          <w:rFonts w:ascii="Arial" w:hAnsi="Arial" w:cs="Arial"/>
          <w:sz w:val="20"/>
          <w:szCs w:val="20"/>
        </w:rPr>
        <w:t>Prise en compte des Normes Internationales de Comportement</w:t>
      </w:r>
    </w:p>
    <w:p w14:paraId="55B237B6" w14:textId="77777777" w:rsidR="00C1117C" w:rsidRDefault="00C1117C" w:rsidP="001617A2">
      <w:pPr>
        <w:pStyle w:val="NormalWeb"/>
        <w:numPr>
          <w:ilvl w:val="0"/>
          <w:numId w:val="2"/>
        </w:numPr>
        <w:spacing w:before="120" w:beforeAutospacing="0" w:after="120" w:afterAutospacing="0"/>
        <w:ind w:left="851" w:hanging="357"/>
        <w:jc w:val="both"/>
        <w:rPr>
          <w:rFonts w:ascii="Arial" w:hAnsi="Arial" w:cs="Arial"/>
          <w:sz w:val="20"/>
          <w:szCs w:val="20"/>
        </w:rPr>
      </w:pPr>
      <w:r>
        <w:rPr>
          <w:rFonts w:ascii="Arial" w:hAnsi="Arial" w:cs="Arial"/>
          <w:sz w:val="20"/>
          <w:szCs w:val="20"/>
        </w:rPr>
        <w:t>Respect des Droits de l’Homme</w:t>
      </w:r>
    </w:p>
    <w:p w14:paraId="298312AB" w14:textId="77777777" w:rsidR="00F26A28" w:rsidRDefault="00C348B9" w:rsidP="001617A2">
      <w:pPr>
        <w:pStyle w:val="NormalWeb"/>
        <w:spacing w:before="300" w:beforeAutospacing="0" w:after="300" w:afterAutospacing="0"/>
        <w:ind w:left="426"/>
        <w:jc w:val="both"/>
        <w:rPr>
          <w:rFonts w:ascii="Arial" w:hAnsi="Arial" w:cs="Arial"/>
          <w:sz w:val="20"/>
          <w:szCs w:val="20"/>
        </w:rPr>
      </w:pPr>
      <w:r>
        <w:rPr>
          <w:rFonts w:ascii="Arial" w:hAnsi="Arial" w:cs="Arial"/>
          <w:sz w:val="20"/>
          <w:szCs w:val="20"/>
        </w:rPr>
        <w:t xml:space="preserve">Les Trophées Défis RSE visent à </w:t>
      </w:r>
      <w:r w:rsidR="00BD416B">
        <w:rPr>
          <w:rFonts w:ascii="Arial" w:hAnsi="Arial" w:cs="Arial"/>
          <w:sz w:val="20"/>
          <w:szCs w:val="20"/>
        </w:rPr>
        <w:t>valoris</w:t>
      </w:r>
      <w:r w:rsidR="00F26A28">
        <w:rPr>
          <w:rFonts w:ascii="Arial" w:hAnsi="Arial" w:cs="Arial"/>
          <w:sz w:val="20"/>
          <w:szCs w:val="20"/>
        </w:rPr>
        <w:t>er</w:t>
      </w:r>
      <w:r w:rsidR="00BD416B">
        <w:rPr>
          <w:rFonts w:ascii="Arial" w:hAnsi="Arial" w:cs="Arial"/>
          <w:sz w:val="20"/>
          <w:szCs w:val="20"/>
        </w:rPr>
        <w:t xml:space="preserve"> </w:t>
      </w:r>
      <w:r w:rsidR="00F26A28">
        <w:rPr>
          <w:rFonts w:ascii="Arial" w:hAnsi="Arial" w:cs="Arial"/>
          <w:sz w:val="20"/>
          <w:szCs w:val="20"/>
        </w:rPr>
        <w:t>l</w:t>
      </w:r>
      <w:r w:rsidR="00BD416B">
        <w:rPr>
          <w:rFonts w:ascii="Arial" w:hAnsi="Arial" w:cs="Arial"/>
          <w:sz w:val="20"/>
          <w:szCs w:val="20"/>
        </w:rPr>
        <w:t>es</w:t>
      </w:r>
      <w:r>
        <w:rPr>
          <w:rFonts w:ascii="Arial" w:hAnsi="Arial" w:cs="Arial"/>
          <w:sz w:val="20"/>
          <w:szCs w:val="20"/>
        </w:rPr>
        <w:t xml:space="preserve"> </w:t>
      </w:r>
      <w:r w:rsidR="00F26A28">
        <w:rPr>
          <w:rFonts w:ascii="Arial" w:hAnsi="Arial" w:cs="Arial"/>
          <w:sz w:val="20"/>
          <w:szCs w:val="20"/>
        </w:rPr>
        <w:t xml:space="preserve">engagements et les </w:t>
      </w:r>
      <w:r>
        <w:rPr>
          <w:rFonts w:ascii="Arial" w:hAnsi="Arial" w:cs="Arial"/>
          <w:sz w:val="20"/>
          <w:szCs w:val="20"/>
        </w:rPr>
        <w:t xml:space="preserve">actions </w:t>
      </w:r>
      <w:r w:rsidR="00F26A28">
        <w:rPr>
          <w:rFonts w:ascii="Arial" w:hAnsi="Arial" w:cs="Arial"/>
          <w:sz w:val="20"/>
          <w:szCs w:val="20"/>
        </w:rPr>
        <w:t xml:space="preserve">menés </w:t>
      </w:r>
      <w:r>
        <w:rPr>
          <w:rFonts w:ascii="Arial" w:hAnsi="Arial" w:cs="Arial"/>
          <w:sz w:val="20"/>
          <w:szCs w:val="20"/>
        </w:rPr>
        <w:t>par les organisations</w:t>
      </w:r>
      <w:r w:rsidR="00F26A28">
        <w:rPr>
          <w:rFonts w:ascii="Arial" w:hAnsi="Arial" w:cs="Arial"/>
          <w:sz w:val="20"/>
          <w:szCs w:val="20"/>
        </w:rPr>
        <w:t xml:space="preserve"> (quel que soit leur </w:t>
      </w:r>
      <w:proofErr w:type="spellStart"/>
      <w:r w:rsidR="00F26A28">
        <w:rPr>
          <w:rFonts w:ascii="Arial" w:hAnsi="Arial" w:cs="Arial"/>
          <w:sz w:val="20"/>
          <w:szCs w:val="20"/>
        </w:rPr>
        <w:t>statut,taille</w:t>
      </w:r>
      <w:proofErr w:type="spellEnd"/>
      <w:r w:rsidR="00F26A28">
        <w:rPr>
          <w:rFonts w:ascii="Arial" w:hAnsi="Arial" w:cs="Arial"/>
          <w:sz w:val="20"/>
          <w:szCs w:val="20"/>
        </w:rPr>
        <w:t xml:space="preserve"> </w:t>
      </w:r>
      <w:proofErr w:type="spellStart"/>
      <w:r w:rsidR="00F26A28">
        <w:rPr>
          <w:rFonts w:ascii="Arial" w:hAnsi="Arial" w:cs="Arial"/>
          <w:sz w:val="20"/>
          <w:szCs w:val="20"/>
        </w:rPr>
        <w:t>etc</w:t>
      </w:r>
      <w:proofErr w:type="spellEnd"/>
      <w:r w:rsidR="00F26A28">
        <w:rPr>
          <w:rFonts w:ascii="Arial" w:hAnsi="Arial" w:cs="Arial"/>
          <w:sz w:val="20"/>
          <w:szCs w:val="20"/>
        </w:rPr>
        <w:t>) en matière</w:t>
      </w:r>
      <w:r>
        <w:rPr>
          <w:rFonts w:ascii="Arial" w:hAnsi="Arial" w:cs="Arial"/>
          <w:sz w:val="20"/>
          <w:szCs w:val="20"/>
        </w:rPr>
        <w:t xml:space="preserve"> de RSE, </w:t>
      </w:r>
      <w:r w:rsidR="00F26A28">
        <w:rPr>
          <w:rFonts w:ascii="Arial" w:hAnsi="Arial" w:cs="Arial"/>
          <w:sz w:val="20"/>
          <w:szCs w:val="20"/>
        </w:rPr>
        <w:t xml:space="preserve">les résultats, la performance </w:t>
      </w:r>
      <w:r w:rsidR="00F26A28">
        <w:rPr>
          <w:rFonts w:ascii="Arial" w:hAnsi="Arial" w:cs="Arial"/>
          <w:sz w:val="20"/>
          <w:szCs w:val="20"/>
        </w:rPr>
        <w:lastRenderedPageBreak/>
        <w:t>ou</w:t>
      </w:r>
      <w:r>
        <w:rPr>
          <w:rFonts w:ascii="Arial" w:hAnsi="Arial" w:cs="Arial"/>
          <w:sz w:val="20"/>
          <w:szCs w:val="20"/>
        </w:rPr>
        <w:t xml:space="preserve"> </w:t>
      </w:r>
      <w:r w:rsidR="00F26A28">
        <w:rPr>
          <w:rFonts w:ascii="Arial" w:hAnsi="Arial" w:cs="Arial"/>
          <w:sz w:val="20"/>
          <w:szCs w:val="20"/>
        </w:rPr>
        <w:t>l’ innovation de leurs démarches. Une attention est portée sur l’audace, l’</w:t>
      </w:r>
      <w:r>
        <w:rPr>
          <w:rFonts w:ascii="Arial" w:hAnsi="Arial" w:cs="Arial"/>
          <w:sz w:val="20"/>
          <w:szCs w:val="20"/>
        </w:rPr>
        <w:t>accessibilité</w:t>
      </w:r>
      <w:r w:rsidR="00F26A28">
        <w:rPr>
          <w:rFonts w:ascii="Arial" w:hAnsi="Arial" w:cs="Arial"/>
          <w:sz w:val="20"/>
          <w:szCs w:val="20"/>
        </w:rPr>
        <w:t xml:space="preserve"> et l’impact positif sur la société et les </w:t>
      </w:r>
      <w:proofErr w:type="spellStart"/>
      <w:r w:rsidR="00F26A28">
        <w:rPr>
          <w:rFonts w:ascii="Arial" w:hAnsi="Arial" w:cs="Arial"/>
          <w:sz w:val="20"/>
          <w:szCs w:val="20"/>
        </w:rPr>
        <w:t>écosytèmes</w:t>
      </w:r>
      <w:proofErr w:type="spellEnd"/>
      <w:r w:rsidR="00F26A28">
        <w:rPr>
          <w:rFonts w:ascii="Arial" w:hAnsi="Arial" w:cs="Arial"/>
          <w:sz w:val="20"/>
          <w:szCs w:val="20"/>
        </w:rPr>
        <w:t xml:space="preserve">. </w:t>
      </w:r>
    </w:p>
    <w:p w14:paraId="6BDF8114" w14:textId="77777777" w:rsidR="008429B5" w:rsidRDefault="008429B5" w:rsidP="001617A2">
      <w:pPr>
        <w:pStyle w:val="NormalWeb"/>
        <w:spacing w:before="300" w:beforeAutospacing="0" w:after="300" w:afterAutospacing="0"/>
        <w:ind w:left="426"/>
        <w:jc w:val="both"/>
        <w:rPr>
          <w:rFonts w:ascii="Arial" w:hAnsi="Arial" w:cs="Arial"/>
          <w:sz w:val="20"/>
          <w:szCs w:val="20"/>
        </w:rPr>
      </w:pPr>
    </w:p>
    <w:p w14:paraId="116C00F6" w14:textId="77777777" w:rsidR="00DE24EB" w:rsidRPr="0095307E" w:rsidRDefault="00C1117C" w:rsidP="001617A2">
      <w:pPr>
        <w:pStyle w:val="NormalWeb"/>
        <w:spacing w:before="300" w:beforeAutospacing="0" w:after="300" w:afterAutospacing="0"/>
        <w:jc w:val="both"/>
        <w:rPr>
          <w:rFonts w:ascii="Arial" w:hAnsi="Arial" w:cs="Arial"/>
          <w:sz w:val="20"/>
          <w:szCs w:val="20"/>
          <w:u w:val="single"/>
        </w:rPr>
      </w:pPr>
      <w:r w:rsidRPr="0095307E">
        <w:rPr>
          <w:rStyle w:val="lev"/>
          <w:rFonts w:ascii="Arial" w:hAnsi="Arial" w:cs="Arial"/>
          <w:sz w:val="20"/>
          <w:szCs w:val="20"/>
          <w:u w:val="single"/>
        </w:rPr>
        <w:t xml:space="preserve">2 - </w:t>
      </w:r>
      <w:r w:rsidR="00DE24EB" w:rsidRPr="0095307E">
        <w:rPr>
          <w:rStyle w:val="lev"/>
          <w:rFonts w:ascii="Arial" w:hAnsi="Arial" w:cs="Arial"/>
          <w:sz w:val="20"/>
          <w:szCs w:val="20"/>
          <w:u w:val="single"/>
        </w:rPr>
        <w:t>Critères d’éligibilité</w:t>
      </w:r>
      <w:r w:rsidR="00A02601">
        <w:rPr>
          <w:rStyle w:val="lev"/>
          <w:rFonts w:ascii="Arial" w:hAnsi="Arial" w:cs="Arial"/>
          <w:sz w:val="20"/>
          <w:szCs w:val="20"/>
          <w:u w:val="single"/>
        </w:rPr>
        <w:t xml:space="preserve"> des candidatures</w:t>
      </w:r>
    </w:p>
    <w:p w14:paraId="776D9077" w14:textId="0AD45A02" w:rsidR="00C1117C" w:rsidRDefault="00DE24EB" w:rsidP="001617A2">
      <w:pPr>
        <w:pStyle w:val="NormalWeb"/>
        <w:spacing w:before="300" w:beforeAutospacing="0" w:after="300" w:afterAutospacing="0"/>
        <w:jc w:val="both"/>
        <w:rPr>
          <w:rFonts w:ascii="Arial" w:hAnsi="Arial" w:cs="Arial"/>
          <w:sz w:val="20"/>
          <w:szCs w:val="20"/>
        </w:rPr>
      </w:pPr>
      <w:r w:rsidRPr="00DF20F0">
        <w:rPr>
          <w:rFonts w:ascii="Arial" w:hAnsi="Arial" w:cs="Arial"/>
          <w:sz w:val="20"/>
          <w:szCs w:val="20"/>
        </w:rPr>
        <w:t xml:space="preserve">Les Trophées </w:t>
      </w:r>
      <w:r w:rsidR="00C1117C">
        <w:rPr>
          <w:rFonts w:ascii="Arial" w:hAnsi="Arial" w:cs="Arial"/>
          <w:sz w:val="20"/>
          <w:szCs w:val="20"/>
        </w:rPr>
        <w:t>Défis RSE</w:t>
      </w:r>
      <w:r w:rsidRPr="00DF20F0">
        <w:rPr>
          <w:rFonts w:ascii="Arial" w:hAnsi="Arial" w:cs="Arial"/>
          <w:sz w:val="20"/>
          <w:szCs w:val="20"/>
        </w:rPr>
        <w:t xml:space="preserve"> sont un concours </w:t>
      </w:r>
      <w:r w:rsidR="00C1117C">
        <w:rPr>
          <w:rFonts w:ascii="Arial" w:hAnsi="Arial" w:cs="Arial"/>
          <w:sz w:val="20"/>
          <w:szCs w:val="20"/>
        </w:rPr>
        <w:t>professionnel</w:t>
      </w:r>
      <w:r w:rsidR="00D12A01">
        <w:rPr>
          <w:rFonts w:ascii="Arial" w:hAnsi="Arial" w:cs="Arial"/>
          <w:sz w:val="20"/>
          <w:szCs w:val="20"/>
        </w:rPr>
        <w:t xml:space="preserve">, </w:t>
      </w:r>
      <w:r w:rsidR="000E602D">
        <w:rPr>
          <w:rFonts w:ascii="Arial" w:hAnsi="Arial" w:cs="Arial"/>
          <w:sz w:val="20"/>
          <w:szCs w:val="20"/>
        </w:rPr>
        <w:t xml:space="preserve">et </w:t>
      </w:r>
      <w:r w:rsidR="00207E52">
        <w:rPr>
          <w:rFonts w:ascii="Arial" w:hAnsi="Arial" w:cs="Arial"/>
          <w:sz w:val="20"/>
          <w:szCs w:val="20"/>
        </w:rPr>
        <w:t xml:space="preserve">payant, </w:t>
      </w:r>
      <w:r w:rsidR="000E602D">
        <w:rPr>
          <w:rFonts w:ascii="Arial" w:hAnsi="Arial" w:cs="Arial"/>
          <w:sz w:val="20"/>
          <w:szCs w:val="20"/>
        </w:rPr>
        <w:t>pour toutes</w:t>
      </w:r>
      <w:r w:rsidR="00207E52">
        <w:rPr>
          <w:rFonts w:ascii="Arial" w:hAnsi="Arial" w:cs="Arial"/>
          <w:sz w:val="20"/>
          <w:szCs w:val="20"/>
        </w:rPr>
        <w:t xml:space="preserve"> les organisations, entreprises,</w:t>
      </w:r>
      <w:r w:rsidR="00D12A01">
        <w:rPr>
          <w:rFonts w:ascii="Arial" w:hAnsi="Arial" w:cs="Arial"/>
          <w:sz w:val="20"/>
          <w:szCs w:val="20"/>
        </w:rPr>
        <w:t xml:space="preserve"> </w:t>
      </w:r>
      <w:r w:rsidR="00207E52">
        <w:rPr>
          <w:rFonts w:ascii="Arial" w:hAnsi="Arial" w:cs="Arial"/>
          <w:sz w:val="20"/>
          <w:szCs w:val="20"/>
        </w:rPr>
        <w:t xml:space="preserve">collectivités et administrations, </w:t>
      </w:r>
      <w:r w:rsidR="000E602D">
        <w:rPr>
          <w:rFonts w:ascii="Arial" w:hAnsi="Arial" w:cs="Arial"/>
          <w:sz w:val="20"/>
          <w:szCs w:val="20"/>
        </w:rPr>
        <w:t>associations, ONG, et</w:t>
      </w:r>
      <w:r w:rsidR="00D12A01">
        <w:rPr>
          <w:rFonts w:ascii="Arial" w:hAnsi="Arial" w:cs="Arial"/>
          <w:sz w:val="20"/>
          <w:szCs w:val="20"/>
        </w:rPr>
        <w:t xml:space="preserve"> start-ups</w:t>
      </w:r>
      <w:r w:rsidR="00207E52">
        <w:rPr>
          <w:rFonts w:ascii="Arial" w:hAnsi="Arial" w:cs="Arial"/>
          <w:sz w:val="20"/>
          <w:szCs w:val="20"/>
        </w:rPr>
        <w:t>, à l’exception des start-ups de moins d</w:t>
      </w:r>
      <w:r w:rsidR="00F26A28">
        <w:rPr>
          <w:rFonts w:ascii="Arial" w:hAnsi="Arial" w:cs="Arial"/>
          <w:sz w:val="20"/>
          <w:szCs w:val="20"/>
        </w:rPr>
        <w:t>e 2 ans</w:t>
      </w:r>
      <w:r w:rsidR="00207E52">
        <w:rPr>
          <w:rFonts w:ascii="Arial" w:hAnsi="Arial" w:cs="Arial"/>
          <w:sz w:val="20"/>
          <w:szCs w:val="20"/>
        </w:rPr>
        <w:t xml:space="preserve">. </w:t>
      </w:r>
    </w:p>
    <w:p w14:paraId="3F2A6B41" w14:textId="71778B70" w:rsidR="00F26A28" w:rsidRDefault="00C1117C" w:rsidP="001617A2">
      <w:pPr>
        <w:pStyle w:val="NormalWeb"/>
        <w:spacing w:before="300" w:beforeAutospacing="0" w:after="300" w:afterAutospacing="0"/>
        <w:jc w:val="both"/>
        <w:rPr>
          <w:rFonts w:ascii="Arial" w:hAnsi="Arial" w:cs="Arial"/>
          <w:sz w:val="20"/>
          <w:szCs w:val="20"/>
        </w:rPr>
      </w:pPr>
      <w:r>
        <w:rPr>
          <w:rFonts w:ascii="Arial" w:hAnsi="Arial" w:cs="Arial"/>
          <w:sz w:val="20"/>
          <w:szCs w:val="20"/>
        </w:rPr>
        <w:t>L’objectif de ces trophées étant de mettre en lumière des organisations engagées en matière de RSE</w:t>
      </w:r>
      <w:r w:rsidR="0095307E">
        <w:rPr>
          <w:rFonts w:ascii="Arial" w:hAnsi="Arial" w:cs="Arial"/>
          <w:sz w:val="20"/>
          <w:szCs w:val="20"/>
        </w:rPr>
        <w:t xml:space="preserve">, ils </w:t>
      </w:r>
      <w:r w:rsidR="00DE24EB" w:rsidRPr="00DF20F0">
        <w:rPr>
          <w:rFonts w:ascii="Arial" w:hAnsi="Arial" w:cs="Arial"/>
          <w:sz w:val="20"/>
          <w:szCs w:val="20"/>
        </w:rPr>
        <w:t>s’adresse</w:t>
      </w:r>
      <w:r w:rsidR="0095307E">
        <w:rPr>
          <w:rFonts w:ascii="Arial" w:hAnsi="Arial" w:cs="Arial"/>
          <w:sz w:val="20"/>
          <w:szCs w:val="20"/>
        </w:rPr>
        <w:t>nt</w:t>
      </w:r>
      <w:r w:rsidR="00DE24EB" w:rsidRPr="00DF20F0">
        <w:rPr>
          <w:rFonts w:ascii="Arial" w:hAnsi="Arial" w:cs="Arial"/>
          <w:sz w:val="20"/>
          <w:szCs w:val="20"/>
        </w:rPr>
        <w:t xml:space="preserve"> à des </w:t>
      </w:r>
      <w:r w:rsidR="0095307E">
        <w:rPr>
          <w:rFonts w:ascii="Arial" w:hAnsi="Arial" w:cs="Arial"/>
          <w:sz w:val="20"/>
          <w:szCs w:val="20"/>
        </w:rPr>
        <w:t>organisations</w:t>
      </w:r>
      <w:r w:rsidR="000E602D">
        <w:rPr>
          <w:rFonts w:ascii="Arial" w:hAnsi="Arial" w:cs="Arial"/>
          <w:sz w:val="20"/>
          <w:szCs w:val="20"/>
        </w:rPr>
        <w:t xml:space="preserve"> qui ont déjà </w:t>
      </w:r>
      <w:r w:rsidR="00DE24EB" w:rsidRPr="00DF20F0">
        <w:rPr>
          <w:rFonts w:ascii="Arial" w:hAnsi="Arial" w:cs="Arial"/>
          <w:sz w:val="20"/>
          <w:szCs w:val="20"/>
        </w:rPr>
        <w:t xml:space="preserve">mis en place </w:t>
      </w:r>
      <w:r w:rsidR="00F26A28">
        <w:rPr>
          <w:rFonts w:ascii="Arial" w:hAnsi="Arial" w:cs="Arial"/>
          <w:sz w:val="20"/>
          <w:szCs w:val="20"/>
        </w:rPr>
        <w:t xml:space="preserve">une démarche RSE, </w:t>
      </w:r>
      <w:r w:rsidR="005A058C">
        <w:rPr>
          <w:rFonts w:ascii="Arial" w:hAnsi="Arial" w:cs="Arial"/>
          <w:sz w:val="20"/>
          <w:szCs w:val="20"/>
        </w:rPr>
        <w:t>des actions</w:t>
      </w:r>
      <w:r w:rsidR="00F26A28">
        <w:rPr>
          <w:rFonts w:ascii="Arial" w:hAnsi="Arial" w:cs="Arial"/>
          <w:sz w:val="20"/>
          <w:szCs w:val="20"/>
        </w:rPr>
        <w:t xml:space="preserve">, </w:t>
      </w:r>
      <w:r w:rsidR="0095307E">
        <w:rPr>
          <w:rFonts w:ascii="Arial" w:hAnsi="Arial" w:cs="Arial"/>
          <w:sz w:val="20"/>
          <w:szCs w:val="20"/>
        </w:rPr>
        <w:t>une straté</w:t>
      </w:r>
      <w:r w:rsidR="00DE24EB" w:rsidRPr="00DF20F0">
        <w:rPr>
          <w:rFonts w:ascii="Arial" w:hAnsi="Arial" w:cs="Arial"/>
          <w:sz w:val="20"/>
          <w:szCs w:val="20"/>
        </w:rPr>
        <w:t>gie</w:t>
      </w:r>
      <w:r w:rsidR="00F26A28">
        <w:rPr>
          <w:rFonts w:ascii="Arial" w:hAnsi="Arial" w:cs="Arial"/>
          <w:sz w:val="20"/>
          <w:szCs w:val="20"/>
        </w:rPr>
        <w:t xml:space="preserve">, des projets pilote avec la mesure d’une performance, </w:t>
      </w:r>
      <w:r w:rsidR="0095307E">
        <w:rPr>
          <w:rFonts w:ascii="Arial" w:hAnsi="Arial" w:cs="Arial"/>
          <w:sz w:val="20"/>
          <w:szCs w:val="20"/>
        </w:rPr>
        <w:t>en lien avec tout ou partie des thématiques de la</w:t>
      </w:r>
      <w:r w:rsidR="00DE24EB" w:rsidRPr="00DF20F0">
        <w:rPr>
          <w:rFonts w:ascii="Arial" w:hAnsi="Arial" w:cs="Arial"/>
          <w:sz w:val="20"/>
          <w:szCs w:val="20"/>
        </w:rPr>
        <w:t xml:space="preserve"> RSE</w:t>
      </w:r>
      <w:r w:rsidR="0095307E">
        <w:rPr>
          <w:rFonts w:ascii="Arial" w:hAnsi="Arial" w:cs="Arial"/>
          <w:sz w:val="20"/>
          <w:szCs w:val="20"/>
        </w:rPr>
        <w:t xml:space="preserve"> telles que listées par la norme ISO 26000 (Gouvernance / Droits de l’Homme / Social /Environnement / Fournisseurs / Clients / Sociétal</w:t>
      </w:r>
      <w:proofErr w:type="gramStart"/>
      <w:r w:rsidR="0095307E">
        <w:rPr>
          <w:rFonts w:ascii="Arial" w:hAnsi="Arial" w:cs="Arial"/>
          <w:sz w:val="20"/>
          <w:szCs w:val="20"/>
        </w:rPr>
        <w:t>)</w:t>
      </w:r>
      <w:r w:rsidR="00DE24EB" w:rsidRPr="00DF20F0">
        <w:rPr>
          <w:rFonts w:ascii="Arial" w:hAnsi="Arial" w:cs="Arial"/>
          <w:sz w:val="20"/>
          <w:szCs w:val="20"/>
        </w:rPr>
        <w:t xml:space="preserve"> </w:t>
      </w:r>
      <w:r w:rsidR="00F26A28">
        <w:rPr>
          <w:rFonts w:ascii="Arial" w:hAnsi="Arial" w:cs="Arial"/>
          <w:sz w:val="20"/>
          <w:szCs w:val="20"/>
        </w:rPr>
        <w:t>.</w:t>
      </w:r>
      <w:proofErr w:type="gramEnd"/>
      <w:r w:rsidR="00F26A28">
        <w:rPr>
          <w:rFonts w:ascii="Arial" w:hAnsi="Arial" w:cs="Arial"/>
          <w:sz w:val="20"/>
          <w:szCs w:val="20"/>
        </w:rPr>
        <w:t xml:space="preserve"> </w:t>
      </w:r>
    </w:p>
    <w:p w14:paraId="414C20CA" w14:textId="44D38CEA" w:rsidR="00DE24EB" w:rsidRPr="00DF20F0" w:rsidRDefault="00F26A28" w:rsidP="001617A2">
      <w:pPr>
        <w:pStyle w:val="NormalWeb"/>
        <w:spacing w:before="300" w:beforeAutospacing="0" w:after="300" w:afterAutospacing="0"/>
        <w:jc w:val="both"/>
        <w:rPr>
          <w:rFonts w:ascii="Arial" w:hAnsi="Arial" w:cs="Arial"/>
          <w:sz w:val="20"/>
          <w:szCs w:val="20"/>
        </w:rPr>
      </w:pPr>
      <w:r>
        <w:rPr>
          <w:rFonts w:ascii="Arial" w:hAnsi="Arial" w:cs="Arial"/>
          <w:sz w:val="20"/>
          <w:szCs w:val="20"/>
        </w:rPr>
        <w:t xml:space="preserve">Les </w:t>
      </w:r>
      <w:r w:rsidRPr="00DF20F0">
        <w:rPr>
          <w:rFonts w:ascii="Arial" w:hAnsi="Arial" w:cs="Arial"/>
          <w:sz w:val="20"/>
          <w:szCs w:val="20"/>
        </w:rPr>
        <w:t xml:space="preserve">Trophées </w:t>
      </w:r>
      <w:r>
        <w:rPr>
          <w:rFonts w:ascii="Arial" w:hAnsi="Arial" w:cs="Arial"/>
          <w:sz w:val="20"/>
          <w:szCs w:val="20"/>
        </w:rPr>
        <w:t xml:space="preserve">Défis RSE ne récompensent pas des intentions, ni des projets en devenir. </w:t>
      </w:r>
    </w:p>
    <w:p w14:paraId="2092AD17" w14:textId="27BAA171" w:rsidR="00DE24EB" w:rsidRPr="00DF20F0" w:rsidRDefault="00DE24EB" w:rsidP="001617A2">
      <w:pPr>
        <w:pStyle w:val="NormalWeb"/>
        <w:spacing w:before="300" w:beforeAutospacing="0" w:after="300" w:afterAutospacing="0"/>
        <w:jc w:val="both"/>
        <w:rPr>
          <w:rFonts w:ascii="Arial" w:hAnsi="Arial" w:cs="Arial"/>
          <w:sz w:val="20"/>
          <w:szCs w:val="20"/>
        </w:rPr>
      </w:pPr>
      <w:r w:rsidRPr="00DF20F0">
        <w:rPr>
          <w:rFonts w:ascii="Arial" w:hAnsi="Arial" w:cs="Arial"/>
          <w:sz w:val="20"/>
          <w:szCs w:val="20"/>
        </w:rPr>
        <w:t xml:space="preserve">Le concours est organisé </w:t>
      </w:r>
      <w:r w:rsidR="003157BE">
        <w:rPr>
          <w:rFonts w:ascii="Arial" w:hAnsi="Arial" w:cs="Arial"/>
          <w:sz w:val="20"/>
          <w:szCs w:val="20"/>
        </w:rPr>
        <w:t xml:space="preserve">notamment </w:t>
      </w:r>
      <w:r w:rsidRPr="00DF20F0">
        <w:rPr>
          <w:rFonts w:ascii="Arial" w:hAnsi="Arial" w:cs="Arial"/>
          <w:sz w:val="20"/>
          <w:szCs w:val="20"/>
        </w:rPr>
        <w:t>par appel à candidatures</w:t>
      </w:r>
      <w:r w:rsidR="00F26A28">
        <w:rPr>
          <w:rFonts w:ascii="Arial" w:hAnsi="Arial" w:cs="Arial"/>
          <w:sz w:val="20"/>
          <w:szCs w:val="20"/>
        </w:rPr>
        <w:t xml:space="preserve"> diffusé via des mailings réguliers</w:t>
      </w:r>
      <w:r w:rsidRPr="00DF20F0">
        <w:rPr>
          <w:rFonts w:ascii="Arial" w:hAnsi="Arial" w:cs="Arial"/>
          <w:sz w:val="20"/>
          <w:szCs w:val="20"/>
        </w:rPr>
        <w:t xml:space="preserve">, </w:t>
      </w:r>
      <w:r w:rsidR="00F26A28">
        <w:rPr>
          <w:rFonts w:ascii="Arial" w:hAnsi="Arial" w:cs="Arial"/>
          <w:sz w:val="20"/>
          <w:szCs w:val="20"/>
        </w:rPr>
        <w:t xml:space="preserve">par </w:t>
      </w:r>
      <w:r w:rsidRPr="00DF20F0">
        <w:rPr>
          <w:rFonts w:ascii="Arial" w:hAnsi="Arial" w:cs="Arial"/>
          <w:sz w:val="20"/>
          <w:szCs w:val="20"/>
        </w:rPr>
        <w:t xml:space="preserve">envoi </w:t>
      </w:r>
      <w:r w:rsidR="00F26A28">
        <w:rPr>
          <w:rFonts w:ascii="Arial" w:hAnsi="Arial" w:cs="Arial"/>
          <w:sz w:val="20"/>
          <w:szCs w:val="20"/>
        </w:rPr>
        <w:t xml:space="preserve">d’informations sur demande précise, par des communications répétées sur les réseaux sociaux </w:t>
      </w:r>
      <w:r w:rsidR="005A058C">
        <w:rPr>
          <w:rFonts w:ascii="Arial" w:hAnsi="Arial" w:cs="Arial"/>
          <w:sz w:val="20"/>
          <w:szCs w:val="20"/>
        </w:rPr>
        <w:t xml:space="preserve">et via </w:t>
      </w:r>
      <w:r w:rsidR="00F26A28">
        <w:rPr>
          <w:rFonts w:ascii="Arial" w:hAnsi="Arial" w:cs="Arial"/>
          <w:sz w:val="20"/>
          <w:szCs w:val="20"/>
        </w:rPr>
        <w:t>une plateforme</w:t>
      </w:r>
      <w:r w:rsidRPr="00DF20F0">
        <w:rPr>
          <w:rFonts w:ascii="Arial" w:hAnsi="Arial" w:cs="Arial"/>
          <w:sz w:val="20"/>
          <w:szCs w:val="20"/>
        </w:rPr>
        <w:t xml:space="preserve"> </w:t>
      </w:r>
      <w:r w:rsidR="003157BE">
        <w:rPr>
          <w:rFonts w:ascii="Arial" w:hAnsi="Arial" w:cs="Arial"/>
          <w:sz w:val="20"/>
          <w:szCs w:val="20"/>
        </w:rPr>
        <w:t xml:space="preserve">de candidature </w:t>
      </w:r>
      <w:r w:rsidRPr="00DF20F0">
        <w:rPr>
          <w:rFonts w:ascii="Arial" w:hAnsi="Arial" w:cs="Arial"/>
          <w:sz w:val="20"/>
          <w:szCs w:val="20"/>
        </w:rPr>
        <w:t>dédié</w:t>
      </w:r>
      <w:r w:rsidR="003157BE">
        <w:rPr>
          <w:rFonts w:ascii="Arial" w:hAnsi="Arial" w:cs="Arial"/>
          <w:sz w:val="20"/>
          <w:szCs w:val="20"/>
        </w:rPr>
        <w:t>e</w:t>
      </w:r>
      <w:r w:rsidRPr="00DF20F0">
        <w:rPr>
          <w:rFonts w:ascii="Arial" w:hAnsi="Arial" w:cs="Arial"/>
          <w:sz w:val="20"/>
          <w:szCs w:val="20"/>
        </w:rPr>
        <w:t>, où sont disponibles l</w:t>
      </w:r>
      <w:r w:rsidR="0095307E">
        <w:rPr>
          <w:rFonts w:ascii="Arial" w:hAnsi="Arial" w:cs="Arial"/>
          <w:sz w:val="20"/>
          <w:szCs w:val="20"/>
        </w:rPr>
        <w:t>’ensemble des éléments nécessaires aux candidatures (</w:t>
      </w:r>
      <w:r w:rsidR="002E135D" w:rsidRPr="00DF20F0">
        <w:rPr>
          <w:rFonts w:ascii="Arial" w:hAnsi="Arial" w:cs="Arial"/>
          <w:sz w:val="20"/>
          <w:szCs w:val="20"/>
        </w:rPr>
        <w:t xml:space="preserve">dossier de présentation, </w:t>
      </w:r>
      <w:r w:rsidR="00A02601" w:rsidRPr="00DF20F0">
        <w:rPr>
          <w:rFonts w:ascii="Arial" w:hAnsi="Arial" w:cs="Arial"/>
          <w:sz w:val="20"/>
          <w:szCs w:val="20"/>
        </w:rPr>
        <w:t>formulaire administratif</w:t>
      </w:r>
      <w:r w:rsidRPr="00DF20F0">
        <w:rPr>
          <w:rFonts w:ascii="Arial" w:hAnsi="Arial" w:cs="Arial"/>
          <w:sz w:val="20"/>
          <w:szCs w:val="20"/>
        </w:rPr>
        <w:t>, questionnaire de candidature</w:t>
      </w:r>
      <w:r w:rsidR="003157BE">
        <w:rPr>
          <w:rFonts w:ascii="Arial" w:hAnsi="Arial" w:cs="Arial"/>
          <w:sz w:val="20"/>
          <w:szCs w:val="20"/>
        </w:rPr>
        <w:t>, code déontologique</w:t>
      </w:r>
      <w:r w:rsidR="0095307E">
        <w:rPr>
          <w:rFonts w:ascii="Arial" w:hAnsi="Arial" w:cs="Arial"/>
          <w:sz w:val="20"/>
          <w:szCs w:val="20"/>
        </w:rPr>
        <w:t>)</w:t>
      </w:r>
      <w:r w:rsidR="002E135D">
        <w:rPr>
          <w:rFonts w:ascii="Arial" w:hAnsi="Arial" w:cs="Arial"/>
          <w:sz w:val="20"/>
          <w:szCs w:val="20"/>
        </w:rPr>
        <w:t xml:space="preserve">. </w:t>
      </w:r>
      <w:r w:rsidR="003157BE">
        <w:rPr>
          <w:rFonts w:ascii="Arial" w:hAnsi="Arial" w:cs="Arial"/>
          <w:sz w:val="20"/>
          <w:szCs w:val="20"/>
        </w:rPr>
        <w:t xml:space="preserve">Le concours bénéficie du soutien de partenaires qui diffusent les informations et liens nécessaires pour candidater. </w:t>
      </w:r>
    </w:p>
    <w:p w14:paraId="31206069" w14:textId="421F7C5A" w:rsidR="003157BE" w:rsidRPr="0095307E" w:rsidRDefault="00DF20F0" w:rsidP="001617A2">
      <w:pPr>
        <w:pStyle w:val="NormalWeb"/>
        <w:spacing w:before="300" w:beforeAutospacing="0" w:after="300" w:afterAutospacing="0"/>
        <w:jc w:val="both"/>
        <w:rPr>
          <w:rFonts w:ascii="Arial" w:hAnsi="Arial" w:cs="Arial"/>
          <w:sz w:val="20"/>
          <w:szCs w:val="20"/>
          <w:u w:val="single"/>
        </w:rPr>
      </w:pPr>
      <w:r w:rsidRPr="0095307E">
        <w:rPr>
          <w:rFonts w:ascii="Arial" w:hAnsi="Arial" w:cs="Arial"/>
          <w:sz w:val="20"/>
          <w:szCs w:val="20"/>
          <w:u w:val="single"/>
        </w:rPr>
        <w:t>Dès lors</w:t>
      </w:r>
      <w:r w:rsidR="004F2F0E">
        <w:rPr>
          <w:rFonts w:ascii="Arial" w:hAnsi="Arial" w:cs="Arial"/>
          <w:sz w:val="20"/>
          <w:szCs w:val="20"/>
          <w:u w:val="single"/>
        </w:rPr>
        <w:t xml:space="preserve"> </w:t>
      </w:r>
      <w:r w:rsidRPr="0095307E">
        <w:rPr>
          <w:rFonts w:ascii="Arial" w:hAnsi="Arial" w:cs="Arial"/>
          <w:sz w:val="20"/>
          <w:szCs w:val="20"/>
          <w:u w:val="single"/>
        </w:rPr>
        <w:t>qu’</w:t>
      </w:r>
      <w:r w:rsidR="00DE24EB" w:rsidRPr="0095307E">
        <w:rPr>
          <w:rFonts w:ascii="Arial" w:hAnsi="Arial" w:cs="Arial"/>
          <w:sz w:val="20"/>
          <w:szCs w:val="20"/>
          <w:u w:val="single"/>
        </w:rPr>
        <w:t>une organisation est candidate, elle accepte le règlement</w:t>
      </w:r>
      <w:r w:rsidRPr="0095307E">
        <w:rPr>
          <w:rFonts w:ascii="Arial" w:hAnsi="Arial" w:cs="Arial"/>
          <w:sz w:val="20"/>
          <w:szCs w:val="20"/>
          <w:u w:val="single"/>
        </w:rPr>
        <w:t xml:space="preserve">, les critères de sélection, le calendrier </w:t>
      </w:r>
      <w:r w:rsidR="00DE24EB" w:rsidRPr="0095307E">
        <w:rPr>
          <w:rFonts w:ascii="Arial" w:hAnsi="Arial" w:cs="Arial"/>
          <w:sz w:val="20"/>
          <w:szCs w:val="20"/>
          <w:u w:val="single"/>
        </w:rPr>
        <w:t>et le paiement de sa candidature</w:t>
      </w:r>
      <w:r w:rsidRPr="0095307E">
        <w:rPr>
          <w:rFonts w:ascii="Arial" w:hAnsi="Arial" w:cs="Arial"/>
          <w:sz w:val="20"/>
          <w:szCs w:val="20"/>
          <w:u w:val="single"/>
        </w:rPr>
        <w:t xml:space="preserve"> </w:t>
      </w:r>
      <w:r w:rsidR="003157BE">
        <w:rPr>
          <w:rFonts w:ascii="Arial" w:hAnsi="Arial" w:cs="Arial"/>
          <w:sz w:val="20"/>
          <w:szCs w:val="20"/>
          <w:u w:val="single"/>
        </w:rPr>
        <w:t xml:space="preserve">qui doit intervenir </w:t>
      </w:r>
      <w:r w:rsidRPr="0095307E">
        <w:rPr>
          <w:rFonts w:ascii="Arial" w:hAnsi="Arial" w:cs="Arial"/>
          <w:sz w:val="20"/>
          <w:szCs w:val="20"/>
          <w:u w:val="single"/>
        </w:rPr>
        <w:t>avant la date du Jury</w:t>
      </w:r>
      <w:r w:rsidR="00F6209A">
        <w:rPr>
          <w:rFonts w:ascii="Arial" w:hAnsi="Arial" w:cs="Arial"/>
          <w:sz w:val="20"/>
          <w:szCs w:val="20"/>
          <w:u w:val="single"/>
        </w:rPr>
        <w:t>.</w:t>
      </w:r>
    </w:p>
    <w:p w14:paraId="4A30AC16" w14:textId="22A74E2F" w:rsidR="00DE24EB" w:rsidRDefault="0095307E" w:rsidP="001617A2">
      <w:pPr>
        <w:pStyle w:val="NormalWeb"/>
        <w:spacing w:before="300" w:beforeAutospacing="0" w:after="300" w:afterAutospacing="0"/>
        <w:jc w:val="both"/>
        <w:rPr>
          <w:rFonts w:ascii="Arial" w:hAnsi="Arial" w:cs="Arial"/>
          <w:sz w:val="20"/>
          <w:szCs w:val="20"/>
        </w:rPr>
      </w:pPr>
      <w:r>
        <w:rPr>
          <w:rFonts w:ascii="Arial" w:hAnsi="Arial" w:cs="Arial"/>
          <w:sz w:val="20"/>
          <w:szCs w:val="20"/>
        </w:rPr>
        <w:t xml:space="preserve">Toutes les organisations dont le dossier de candidature a été </w:t>
      </w:r>
      <w:r w:rsidR="00A02601">
        <w:rPr>
          <w:rFonts w:ascii="Arial" w:hAnsi="Arial" w:cs="Arial"/>
          <w:sz w:val="20"/>
          <w:szCs w:val="20"/>
        </w:rPr>
        <w:t>jugé éligible</w:t>
      </w:r>
      <w:r>
        <w:rPr>
          <w:rFonts w:ascii="Arial" w:hAnsi="Arial" w:cs="Arial"/>
          <w:sz w:val="20"/>
          <w:szCs w:val="20"/>
        </w:rPr>
        <w:t xml:space="preserve"> sont invitées </w:t>
      </w:r>
      <w:r w:rsidR="00DE24EB" w:rsidRPr="00DF20F0">
        <w:rPr>
          <w:rFonts w:ascii="Arial" w:hAnsi="Arial" w:cs="Arial"/>
          <w:sz w:val="20"/>
          <w:szCs w:val="20"/>
        </w:rPr>
        <w:t xml:space="preserve">à la cérémonie </w:t>
      </w:r>
      <w:r>
        <w:rPr>
          <w:rFonts w:ascii="Arial" w:hAnsi="Arial" w:cs="Arial"/>
          <w:sz w:val="20"/>
          <w:szCs w:val="20"/>
        </w:rPr>
        <w:t xml:space="preserve">de remise </w:t>
      </w:r>
      <w:r w:rsidR="00DE24EB" w:rsidRPr="00DF20F0">
        <w:rPr>
          <w:rFonts w:ascii="Arial" w:hAnsi="Arial" w:cs="Arial"/>
          <w:sz w:val="20"/>
          <w:szCs w:val="20"/>
        </w:rPr>
        <w:t>des Trophées</w:t>
      </w:r>
      <w:r>
        <w:rPr>
          <w:rFonts w:ascii="Arial" w:hAnsi="Arial" w:cs="Arial"/>
          <w:sz w:val="20"/>
          <w:szCs w:val="20"/>
        </w:rPr>
        <w:t xml:space="preserve"> Défis RSE</w:t>
      </w:r>
      <w:r w:rsidR="00DE24EB" w:rsidRPr="00DF20F0">
        <w:rPr>
          <w:rFonts w:ascii="Arial" w:hAnsi="Arial" w:cs="Arial"/>
          <w:sz w:val="20"/>
          <w:szCs w:val="20"/>
        </w:rPr>
        <w:t xml:space="preserve">, font l’objet d’une communication </w:t>
      </w:r>
      <w:r w:rsidR="00207E52">
        <w:rPr>
          <w:rFonts w:ascii="Arial" w:hAnsi="Arial" w:cs="Arial"/>
          <w:sz w:val="20"/>
          <w:szCs w:val="20"/>
        </w:rPr>
        <w:t>dans les outils de communication tels que communiqué ou dossier de presse</w:t>
      </w:r>
      <w:r>
        <w:rPr>
          <w:rFonts w:ascii="Arial" w:hAnsi="Arial" w:cs="Arial"/>
          <w:sz w:val="20"/>
          <w:szCs w:val="20"/>
        </w:rPr>
        <w:t xml:space="preserve"> </w:t>
      </w:r>
      <w:r w:rsidR="00DE24EB" w:rsidRPr="00DF20F0">
        <w:rPr>
          <w:rFonts w:ascii="Arial" w:hAnsi="Arial" w:cs="Arial"/>
          <w:sz w:val="20"/>
          <w:szCs w:val="20"/>
        </w:rPr>
        <w:t xml:space="preserve">et pourront rencontrer </w:t>
      </w:r>
      <w:r w:rsidR="003843D7" w:rsidRPr="00DF20F0">
        <w:rPr>
          <w:rFonts w:ascii="Arial" w:hAnsi="Arial" w:cs="Arial"/>
          <w:sz w:val="20"/>
          <w:szCs w:val="20"/>
        </w:rPr>
        <w:t>les</w:t>
      </w:r>
      <w:r w:rsidR="00DE24EB" w:rsidRPr="00DF20F0">
        <w:rPr>
          <w:rFonts w:ascii="Arial" w:hAnsi="Arial" w:cs="Arial"/>
          <w:sz w:val="20"/>
          <w:szCs w:val="20"/>
        </w:rPr>
        <w:t xml:space="preserve"> partenaires </w:t>
      </w:r>
      <w:r w:rsidR="003843D7" w:rsidRPr="00DF20F0">
        <w:rPr>
          <w:rFonts w:ascii="Arial" w:hAnsi="Arial" w:cs="Arial"/>
          <w:sz w:val="20"/>
          <w:szCs w:val="20"/>
        </w:rPr>
        <w:t xml:space="preserve">et </w:t>
      </w:r>
      <w:r w:rsidR="00BA2BA2">
        <w:rPr>
          <w:rFonts w:ascii="Arial" w:hAnsi="Arial" w:cs="Arial"/>
          <w:sz w:val="20"/>
          <w:szCs w:val="20"/>
        </w:rPr>
        <w:t xml:space="preserve">membres du jury  </w:t>
      </w:r>
      <w:r>
        <w:rPr>
          <w:rFonts w:ascii="Arial" w:hAnsi="Arial" w:cs="Arial"/>
          <w:sz w:val="20"/>
          <w:szCs w:val="20"/>
        </w:rPr>
        <w:t xml:space="preserve"> le jour de </w:t>
      </w:r>
      <w:r w:rsidR="00BA2BA2">
        <w:rPr>
          <w:rFonts w:ascii="Arial" w:hAnsi="Arial" w:cs="Arial"/>
          <w:sz w:val="20"/>
          <w:szCs w:val="20"/>
        </w:rPr>
        <w:t xml:space="preserve">l’événement, (ceci si les conditions sanitaires permettent l’organisation de l’événement). </w:t>
      </w:r>
    </w:p>
    <w:p w14:paraId="2A791EA8" w14:textId="0FB3A381" w:rsidR="00BA2BA2" w:rsidRDefault="00BA2BA2" w:rsidP="001617A2">
      <w:pPr>
        <w:pStyle w:val="NormalWeb"/>
        <w:spacing w:before="300" w:beforeAutospacing="0" w:after="300" w:afterAutospacing="0"/>
        <w:jc w:val="both"/>
        <w:rPr>
          <w:rFonts w:ascii="Arial" w:hAnsi="Arial" w:cs="Arial"/>
          <w:sz w:val="20"/>
          <w:szCs w:val="20"/>
        </w:rPr>
      </w:pPr>
      <w:r>
        <w:rPr>
          <w:rFonts w:ascii="Arial" w:hAnsi="Arial" w:cs="Arial"/>
          <w:sz w:val="20"/>
          <w:szCs w:val="20"/>
        </w:rPr>
        <w:t>News RSE ne saurait être tenu pour responsable de toute annulation ou report d’un événement (Jury ou cérémonie) si le</w:t>
      </w:r>
      <w:r w:rsidR="00A42A1F">
        <w:rPr>
          <w:rFonts w:ascii="Arial" w:hAnsi="Arial" w:cs="Arial"/>
          <w:sz w:val="20"/>
          <w:szCs w:val="20"/>
        </w:rPr>
        <w:t>s circonstances (politiques, sanitaires, nationales, internationales</w:t>
      </w:r>
      <w:r w:rsidR="003157BE">
        <w:rPr>
          <w:rFonts w:ascii="Arial" w:hAnsi="Arial" w:cs="Arial"/>
          <w:sz w:val="20"/>
          <w:szCs w:val="20"/>
        </w:rPr>
        <w:t xml:space="preserve"> ou autre</w:t>
      </w:r>
      <w:r w:rsidR="00A42A1F">
        <w:rPr>
          <w:rFonts w:ascii="Arial" w:hAnsi="Arial" w:cs="Arial"/>
          <w:sz w:val="20"/>
          <w:szCs w:val="20"/>
        </w:rPr>
        <w:t>)</w:t>
      </w:r>
      <w:r>
        <w:rPr>
          <w:rFonts w:ascii="Arial" w:hAnsi="Arial" w:cs="Arial"/>
          <w:sz w:val="20"/>
          <w:szCs w:val="20"/>
        </w:rPr>
        <w:t xml:space="preserve"> empêche</w:t>
      </w:r>
      <w:r w:rsidR="00A42A1F">
        <w:rPr>
          <w:rFonts w:ascii="Arial" w:hAnsi="Arial" w:cs="Arial"/>
          <w:sz w:val="20"/>
          <w:szCs w:val="20"/>
        </w:rPr>
        <w:t>nt</w:t>
      </w:r>
      <w:r>
        <w:rPr>
          <w:rFonts w:ascii="Arial" w:hAnsi="Arial" w:cs="Arial"/>
          <w:sz w:val="20"/>
          <w:szCs w:val="20"/>
        </w:rPr>
        <w:t xml:space="preserve"> la tenue d’un événement. </w:t>
      </w:r>
    </w:p>
    <w:p w14:paraId="0B086471" w14:textId="5267737A" w:rsidR="003157BE" w:rsidRDefault="003157BE" w:rsidP="001617A2">
      <w:pPr>
        <w:pStyle w:val="NormalWeb"/>
        <w:spacing w:before="300" w:beforeAutospacing="0" w:after="300" w:afterAutospacing="0"/>
        <w:jc w:val="both"/>
        <w:rPr>
          <w:rFonts w:ascii="Arial" w:hAnsi="Arial" w:cs="Arial"/>
          <w:sz w:val="20"/>
          <w:szCs w:val="20"/>
        </w:rPr>
      </w:pPr>
      <w:r>
        <w:rPr>
          <w:rFonts w:ascii="Arial" w:hAnsi="Arial" w:cs="Arial"/>
          <w:sz w:val="20"/>
          <w:szCs w:val="20"/>
        </w:rPr>
        <w:t>Pour des raisons d’éco-responsabilité, le processus de candidature est totalement dématérialisé</w:t>
      </w:r>
      <w:r w:rsidR="00EC0AAF">
        <w:rPr>
          <w:rFonts w:ascii="Arial" w:hAnsi="Arial" w:cs="Arial"/>
          <w:sz w:val="20"/>
          <w:szCs w:val="20"/>
        </w:rPr>
        <w:t xml:space="preserve"> sur une plateforme dédiée. </w:t>
      </w:r>
    </w:p>
    <w:p w14:paraId="4846AEA5" w14:textId="77777777" w:rsidR="00DE24EB" w:rsidRPr="009B0398" w:rsidRDefault="0095307E" w:rsidP="001617A2">
      <w:pPr>
        <w:pStyle w:val="NormalWeb"/>
        <w:spacing w:before="300" w:beforeAutospacing="0" w:after="300" w:afterAutospacing="0"/>
        <w:jc w:val="both"/>
        <w:rPr>
          <w:rFonts w:ascii="Arial" w:hAnsi="Arial" w:cs="Arial"/>
          <w:sz w:val="20"/>
          <w:szCs w:val="20"/>
          <w:u w:val="single"/>
        </w:rPr>
      </w:pPr>
      <w:r w:rsidRPr="009B0398">
        <w:rPr>
          <w:rStyle w:val="lev"/>
          <w:rFonts w:ascii="Arial" w:hAnsi="Arial" w:cs="Arial"/>
          <w:sz w:val="20"/>
          <w:szCs w:val="20"/>
          <w:u w:val="single"/>
        </w:rPr>
        <w:t xml:space="preserve">3 - </w:t>
      </w:r>
      <w:r w:rsidR="00DE24EB" w:rsidRPr="009B0398">
        <w:rPr>
          <w:rStyle w:val="lev"/>
          <w:rFonts w:ascii="Arial" w:hAnsi="Arial" w:cs="Arial"/>
          <w:sz w:val="20"/>
          <w:szCs w:val="20"/>
          <w:u w:val="single"/>
        </w:rPr>
        <w:t>Processus de sélection</w:t>
      </w:r>
    </w:p>
    <w:p w14:paraId="5AA6C3EF" w14:textId="77777777" w:rsidR="00A02601" w:rsidRPr="00A02601" w:rsidRDefault="00A02601" w:rsidP="001617A2">
      <w:pPr>
        <w:pStyle w:val="NormalWeb"/>
        <w:spacing w:before="300" w:beforeAutospacing="0" w:after="300" w:afterAutospacing="0"/>
        <w:ind w:left="284"/>
        <w:jc w:val="both"/>
        <w:rPr>
          <w:rFonts w:ascii="Arial" w:hAnsi="Arial" w:cs="Arial"/>
          <w:sz w:val="20"/>
          <w:szCs w:val="20"/>
          <w:u w:val="single"/>
        </w:rPr>
      </w:pPr>
      <w:r w:rsidRPr="00A02601">
        <w:rPr>
          <w:rFonts w:ascii="Arial" w:hAnsi="Arial" w:cs="Arial"/>
          <w:sz w:val="20"/>
          <w:szCs w:val="20"/>
          <w:u w:val="single"/>
        </w:rPr>
        <w:t>3.1 – Pré-sélection</w:t>
      </w:r>
    </w:p>
    <w:p w14:paraId="4AB7996A" w14:textId="5F48FFFA" w:rsidR="00A02601" w:rsidRPr="005A058C" w:rsidRDefault="00A02601" w:rsidP="001617A2">
      <w:pPr>
        <w:pStyle w:val="NormalWeb"/>
        <w:spacing w:before="300" w:beforeAutospacing="0" w:after="300" w:afterAutospacing="0"/>
        <w:ind w:left="284"/>
        <w:jc w:val="both"/>
        <w:rPr>
          <w:rFonts w:ascii="Arial" w:hAnsi="Arial" w:cs="Arial"/>
          <w:sz w:val="20"/>
          <w:szCs w:val="20"/>
        </w:rPr>
      </w:pPr>
      <w:r w:rsidRPr="005A058C">
        <w:rPr>
          <w:rFonts w:ascii="Arial" w:hAnsi="Arial" w:cs="Arial"/>
          <w:sz w:val="20"/>
          <w:szCs w:val="20"/>
        </w:rPr>
        <w:t>L’ensemble des dossiers jugés éligibles (i.e. respectant les conditions décrites au</w:t>
      </w:r>
      <w:r w:rsidR="00EC0AAF">
        <w:rPr>
          <w:rFonts w:ascii="Arial" w:hAnsi="Arial" w:cs="Arial"/>
          <w:sz w:val="20"/>
          <w:szCs w:val="20"/>
        </w:rPr>
        <w:t>x</w:t>
      </w:r>
      <w:r w:rsidRPr="005A058C">
        <w:rPr>
          <w:rFonts w:ascii="Arial" w:hAnsi="Arial" w:cs="Arial"/>
          <w:sz w:val="20"/>
          <w:szCs w:val="20"/>
        </w:rPr>
        <w:t xml:space="preserve"> paragraphe</w:t>
      </w:r>
      <w:r w:rsidR="00EC0AAF">
        <w:rPr>
          <w:rFonts w:ascii="Arial" w:hAnsi="Arial" w:cs="Arial"/>
          <w:sz w:val="20"/>
          <w:szCs w:val="20"/>
        </w:rPr>
        <w:t>s</w:t>
      </w:r>
      <w:r w:rsidRPr="005A058C">
        <w:rPr>
          <w:rFonts w:ascii="Arial" w:hAnsi="Arial" w:cs="Arial"/>
          <w:sz w:val="20"/>
          <w:szCs w:val="20"/>
        </w:rPr>
        <w:t xml:space="preserve"> précédent</w:t>
      </w:r>
      <w:r w:rsidR="00EC0AAF">
        <w:rPr>
          <w:rFonts w:ascii="Arial" w:hAnsi="Arial" w:cs="Arial"/>
          <w:sz w:val="20"/>
          <w:szCs w:val="20"/>
        </w:rPr>
        <w:t>s</w:t>
      </w:r>
      <w:r w:rsidRPr="005A058C">
        <w:rPr>
          <w:rFonts w:ascii="Arial" w:hAnsi="Arial" w:cs="Arial"/>
          <w:sz w:val="20"/>
          <w:szCs w:val="20"/>
        </w:rPr>
        <w:t xml:space="preserve">) est présenté à un </w:t>
      </w:r>
      <w:r w:rsidR="00A26915" w:rsidRPr="005A058C">
        <w:rPr>
          <w:rFonts w:ascii="Arial" w:hAnsi="Arial" w:cs="Arial"/>
          <w:sz w:val="20"/>
          <w:szCs w:val="20"/>
        </w:rPr>
        <w:t>jury</w:t>
      </w:r>
      <w:r w:rsidRPr="005A058C">
        <w:rPr>
          <w:rFonts w:ascii="Arial" w:hAnsi="Arial" w:cs="Arial"/>
          <w:sz w:val="20"/>
          <w:szCs w:val="20"/>
        </w:rPr>
        <w:t xml:space="preserve"> composé de </w:t>
      </w:r>
      <w:r w:rsidR="00A26915" w:rsidRPr="005A058C">
        <w:rPr>
          <w:rFonts w:ascii="Arial" w:hAnsi="Arial" w:cs="Arial"/>
          <w:sz w:val="20"/>
          <w:szCs w:val="20"/>
        </w:rPr>
        <w:t xml:space="preserve">personnalités qualifiées en RSE, </w:t>
      </w:r>
      <w:r w:rsidR="005A058C" w:rsidRPr="005A058C">
        <w:rPr>
          <w:rFonts w:ascii="Arial" w:hAnsi="Arial" w:cs="Arial"/>
          <w:sz w:val="20"/>
          <w:szCs w:val="20"/>
        </w:rPr>
        <w:t xml:space="preserve">et </w:t>
      </w:r>
      <w:r w:rsidR="00A26915" w:rsidRPr="005A058C">
        <w:rPr>
          <w:rFonts w:ascii="Arial" w:hAnsi="Arial" w:cs="Arial"/>
          <w:sz w:val="20"/>
          <w:szCs w:val="20"/>
        </w:rPr>
        <w:t xml:space="preserve">dont la composition </w:t>
      </w:r>
      <w:r w:rsidR="005A058C" w:rsidRPr="005A058C">
        <w:rPr>
          <w:rFonts w:ascii="Arial" w:hAnsi="Arial" w:cs="Arial"/>
          <w:sz w:val="20"/>
          <w:szCs w:val="20"/>
        </w:rPr>
        <w:t>(accessible dans le dossier de présentation des Trophées Défis RSE) varie chaque année</w:t>
      </w:r>
      <w:r w:rsidR="00EC0AAF">
        <w:rPr>
          <w:rFonts w:ascii="Arial" w:hAnsi="Arial" w:cs="Arial"/>
          <w:sz w:val="20"/>
          <w:szCs w:val="20"/>
        </w:rPr>
        <w:t xml:space="preserve"> en fonction des nouveaux partenaires. </w:t>
      </w:r>
    </w:p>
    <w:p w14:paraId="00855F70" w14:textId="69941C8B" w:rsidR="00C615A9" w:rsidRPr="00413D63" w:rsidRDefault="00EC0AAF" w:rsidP="00A26915">
      <w:pPr>
        <w:pStyle w:val="NormalWeb"/>
        <w:spacing w:before="300" w:beforeAutospacing="0" w:after="300" w:afterAutospacing="0"/>
        <w:ind w:left="284"/>
        <w:jc w:val="both"/>
        <w:rPr>
          <w:rFonts w:ascii="Arial" w:hAnsi="Arial" w:cs="Arial"/>
          <w:sz w:val="20"/>
          <w:szCs w:val="20"/>
        </w:rPr>
      </w:pPr>
      <w:r>
        <w:rPr>
          <w:rFonts w:ascii="Arial" w:hAnsi="Arial" w:cs="Arial"/>
          <w:sz w:val="20"/>
          <w:szCs w:val="20"/>
        </w:rPr>
        <w:t>L’évaluation par le Ju</w:t>
      </w:r>
      <w:r w:rsidR="005A058C" w:rsidRPr="00413D63">
        <w:rPr>
          <w:rFonts w:ascii="Arial" w:hAnsi="Arial" w:cs="Arial"/>
          <w:sz w:val="20"/>
          <w:szCs w:val="20"/>
        </w:rPr>
        <w:t>ry</w:t>
      </w:r>
      <w:r>
        <w:rPr>
          <w:rFonts w:ascii="Arial" w:hAnsi="Arial" w:cs="Arial"/>
          <w:sz w:val="20"/>
          <w:szCs w:val="20"/>
        </w:rPr>
        <w:t xml:space="preserve"> selon un référentiel élaboré à l’origine</w:t>
      </w:r>
      <w:r w:rsidR="005A058C" w:rsidRPr="00413D63">
        <w:rPr>
          <w:rFonts w:ascii="Arial" w:hAnsi="Arial" w:cs="Arial"/>
          <w:sz w:val="20"/>
          <w:szCs w:val="20"/>
        </w:rPr>
        <w:t xml:space="preserve"> </w:t>
      </w:r>
      <w:r>
        <w:rPr>
          <w:rFonts w:ascii="Arial" w:hAnsi="Arial" w:cs="Arial"/>
          <w:sz w:val="20"/>
          <w:szCs w:val="20"/>
        </w:rPr>
        <w:t xml:space="preserve">par </w:t>
      </w:r>
      <w:proofErr w:type="spellStart"/>
      <w:r>
        <w:rPr>
          <w:rFonts w:ascii="Arial" w:hAnsi="Arial" w:cs="Arial"/>
          <w:sz w:val="20"/>
          <w:szCs w:val="20"/>
        </w:rPr>
        <w:t>Ethifinance</w:t>
      </w:r>
      <w:proofErr w:type="spellEnd"/>
      <w:r>
        <w:rPr>
          <w:rFonts w:ascii="Arial" w:hAnsi="Arial" w:cs="Arial"/>
          <w:sz w:val="20"/>
          <w:szCs w:val="20"/>
        </w:rPr>
        <w:t xml:space="preserve"> permet d’</w:t>
      </w:r>
      <w:r w:rsidR="00A02601" w:rsidRPr="00413D63">
        <w:rPr>
          <w:rFonts w:ascii="Arial" w:hAnsi="Arial" w:cs="Arial"/>
          <w:sz w:val="20"/>
          <w:szCs w:val="20"/>
        </w:rPr>
        <w:t>établi</w:t>
      </w:r>
      <w:r>
        <w:rPr>
          <w:rFonts w:ascii="Arial" w:hAnsi="Arial" w:cs="Arial"/>
          <w:sz w:val="20"/>
          <w:szCs w:val="20"/>
        </w:rPr>
        <w:t>r</w:t>
      </w:r>
      <w:r w:rsidR="00A02601" w:rsidRPr="00413D63">
        <w:rPr>
          <w:rFonts w:ascii="Arial" w:hAnsi="Arial" w:cs="Arial"/>
          <w:sz w:val="20"/>
          <w:szCs w:val="20"/>
        </w:rPr>
        <w:t xml:space="preserve"> un classement des candidatures reçues dans chaque catégorie </w:t>
      </w:r>
      <w:r w:rsidR="005A058C" w:rsidRPr="00413D63">
        <w:rPr>
          <w:rFonts w:ascii="Arial" w:hAnsi="Arial" w:cs="Arial"/>
          <w:sz w:val="20"/>
          <w:szCs w:val="20"/>
        </w:rPr>
        <w:t xml:space="preserve">sur la base des notes obtenues pour l’ensemble des questions contenues dans le </w:t>
      </w:r>
      <w:r>
        <w:rPr>
          <w:rFonts w:ascii="Arial" w:hAnsi="Arial" w:cs="Arial"/>
          <w:sz w:val="20"/>
          <w:szCs w:val="20"/>
        </w:rPr>
        <w:t>dossier de candidature.</w:t>
      </w:r>
    </w:p>
    <w:p w14:paraId="32967A24" w14:textId="77777777" w:rsidR="00EC0AAF" w:rsidRDefault="00C615A9" w:rsidP="001617A2">
      <w:pPr>
        <w:pStyle w:val="NormalWeb"/>
        <w:spacing w:before="300" w:beforeAutospacing="0" w:after="300" w:afterAutospacing="0"/>
        <w:ind w:left="284"/>
        <w:jc w:val="both"/>
        <w:rPr>
          <w:rFonts w:ascii="Arial" w:hAnsi="Arial" w:cs="Arial"/>
          <w:sz w:val="20"/>
          <w:szCs w:val="20"/>
        </w:rPr>
      </w:pPr>
      <w:r w:rsidRPr="00413D63">
        <w:rPr>
          <w:rFonts w:ascii="Arial" w:hAnsi="Arial" w:cs="Arial"/>
          <w:sz w:val="20"/>
          <w:szCs w:val="20"/>
        </w:rPr>
        <w:t>A l’issue de cette première phase</w:t>
      </w:r>
      <w:r w:rsidR="00F6209A">
        <w:rPr>
          <w:rFonts w:ascii="Arial" w:hAnsi="Arial" w:cs="Arial"/>
          <w:sz w:val="20"/>
          <w:szCs w:val="20"/>
        </w:rPr>
        <w:t xml:space="preserve"> d’évaluation</w:t>
      </w:r>
      <w:r w:rsidRPr="00413D63">
        <w:rPr>
          <w:rFonts w:ascii="Arial" w:hAnsi="Arial" w:cs="Arial"/>
          <w:sz w:val="20"/>
          <w:szCs w:val="20"/>
        </w:rPr>
        <w:t xml:space="preserve">, le </w:t>
      </w:r>
      <w:r w:rsidR="005A058C" w:rsidRPr="00413D63">
        <w:rPr>
          <w:rFonts w:ascii="Arial" w:hAnsi="Arial" w:cs="Arial"/>
          <w:sz w:val="20"/>
          <w:szCs w:val="20"/>
        </w:rPr>
        <w:t xml:space="preserve">jury </w:t>
      </w:r>
      <w:r w:rsidR="00F6209A">
        <w:rPr>
          <w:rFonts w:ascii="Arial" w:hAnsi="Arial" w:cs="Arial"/>
          <w:sz w:val="20"/>
          <w:szCs w:val="20"/>
        </w:rPr>
        <w:t xml:space="preserve">sélectionne </w:t>
      </w:r>
      <w:r w:rsidR="00413D63" w:rsidRPr="00413D63">
        <w:rPr>
          <w:rFonts w:ascii="Arial" w:hAnsi="Arial" w:cs="Arial"/>
          <w:sz w:val="20"/>
          <w:szCs w:val="20"/>
        </w:rPr>
        <w:t>« shortliste »</w:t>
      </w:r>
      <w:r w:rsidR="00EC0AAF">
        <w:rPr>
          <w:rFonts w:ascii="Arial" w:hAnsi="Arial" w:cs="Arial"/>
          <w:sz w:val="20"/>
          <w:szCs w:val="20"/>
        </w:rPr>
        <w:t xml:space="preserve"> les</w:t>
      </w:r>
      <w:r w:rsidR="005A058C" w:rsidRPr="00413D63">
        <w:rPr>
          <w:rFonts w:ascii="Arial" w:hAnsi="Arial" w:cs="Arial"/>
          <w:sz w:val="20"/>
          <w:szCs w:val="20"/>
        </w:rPr>
        <w:t xml:space="preserve"> 3</w:t>
      </w:r>
      <w:r w:rsidRPr="00413D63">
        <w:rPr>
          <w:rFonts w:ascii="Arial" w:hAnsi="Arial" w:cs="Arial"/>
          <w:sz w:val="20"/>
          <w:szCs w:val="20"/>
        </w:rPr>
        <w:t xml:space="preserve"> </w:t>
      </w:r>
      <w:r w:rsidR="00EC0AAF">
        <w:rPr>
          <w:rFonts w:ascii="Arial" w:hAnsi="Arial" w:cs="Arial"/>
          <w:sz w:val="20"/>
          <w:szCs w:val="20"/>
        </w:rPr>
        <w:t xml:space="preserve">meilleurs </w:t>
      </w:r>
      <w:r w:rsidRPr="00413D63">
        <w:rPr>
          <w:rFonts w:ascii="Arial" w:hAnsi="Arial" w:cs="Arial"/>
          <w:sz w:val="20"/>
          <w:szCs w:val="20"/>
        </w:rPr>
        <w:t xml:space="preserve">dossiers pour chaque </w:t>
      </w:r>
      <w:r w:rsidR="00413D63" w:rsidRPr="00413D63">
        <w:rPr>
          <w:rFonts w:ascii="Arial" w:hAnsi="Arial" w:cs="Arial"/>
          <w:sz w:val="20"/>
          <w:szCs w:val="20"/>
        </w:rPr>
        <w:t>catégorie</w:t>
      </w:r>
      <w:r w:rsidRPr="00413D63">
        <w:rPr>
          <w:rFonts w:ascii="Arial" w:hAnsi="Arial" w:cs="Arial"/>
          <w:sz w:val="20"/>
          <w:szCs w:val="20"/>
        </w:rPr>
        <w:t xml:space="preserve">, </w:t>
      </w:r>
      <w:r w:rsidR="00EC0AAF">
        <w:rPr>
          <w:rFonts w:ascii="Arial" w:hAnsi="Arial" w:cs="Arial"/>
          <w:sz w:val="20"/>
          <w:szCs w:val="20"/>
        </w:rPr>
        <w:t>permettant d’</w:t>
      </w:r>
      <w:r w:rsidR="00413D63" w:rsidRPr="00413D63">
        <w:rPr>
          <w:rFonts w:ascii="Arial" w:hAnsi="Arial" w:cs="Arial"/>
          <w:sz w:val="20"/>
          <w:szCs w:val="20"/>
        </w:rPr>
        <w:t>auditionn</w:t>
      </w:r>
      <w:r w:rsidR="00EC0AAF">
        <w:rPr>
          <w:rFonts w:ascii="Arial" w:hAnsi="Arial" w:cs="Arial"/>
          <w:sz w:val="20"/>
          <w:szCs w:val="20"/>
        </w:rPr>
        <w:t xml:space="preserve">er les organisations shortlistées lors d’une journée </w:t>
      </w:r>
      <w:r w:rsidRPr="00413D63">
        <w:rPr>
          <w:rFonts w:ascii="Arial" w:hAnsi="Arial" w:cs="Arial"/>
          <w:sz w:val="20"/>
          <w:szCs w:val="20"/>
        </w:rPr>
        <w:t xml:space="preserve">jury </w:t>
      </w:r>
      <w:r w:rsidR="00EC0AAF">
        <w:rPr>
          <w:rFonts w:ascii="Arial" w:hAnsi="Arial" w:cs="Arial"/>
          <w:sz w:val="20"/>
          <w:szCs w:val="20"/>
        </w:rPr>
        <w:t xml:space="preserve">(en présentiel ou en </w:t>
      </w:r>
      <w:proofErr w:type="spellStart"/>
      <w:r w:rsidR="00EC0AAF">
        <w:rPr>
          <w:rFonts w:ascii="Arial" w:hAnsi="Arial" w:cs="Arial"/>
          <w:sz w:val="20"/>
          <w:szCs w:val="20"/>
        </w:rPr>
        <w:t>visio</w:t>
      </w:r>
      <w:proofErr w:type="spellEnd"/>
      <w:r w:rsidR="00EC0AAF">
        <w:rPr>
          <w:rFonts w:ascii="Arial" w:hAnsi="Arial" w:cs="Arial"/>
          <w:sz w:val="20"/>
          <w:szCs w:val="20"/>
        </w:rPr>
        <w:t xml:space="preserve">). </w:t>
      </w:r>
    </w:p>
    <w:p w14:paraId="15ACE434" w14:textId="77777777" w:rsidR="00C615A9" w:rsidRPr="00A02601" w:rsidRDefault="00C615A9" w:rsidP="001617A2">
      <w:pPr>
        <w:pStyle w:val="NormalWeb"/>
        <w:spacing w:before="300" w:beforeAutospacing="0" w:after="300" w:afterAutospacing="0"/>
        <w:ind w:left="284"/>
        <w:jc w:val="both"/>
        <w:rPr>
          <w:rFonts w:ascii="Arial" w:hAnsi="Arial" w:cs="Arial"/>
          <w:sz w:val="20"/>
          <w:szCs w:val="20"/>
          <w:u w:val="single"/>
        </w:rPr>
      </w:pPr>
      <w:r w:rsidRPr="00A02601">
        <w:rPr>
          <w:rFonts w:ascii="Arial" w:hAnsi="Arial" w:cs="Arial"/>
          <w:sz w:val="20"/>
          <w:szCs w:val="20"/>
          <w:u w:val="single"/>
        </w:rPr>
        <w:t>3.</w:t>
      </w:r>
      <w:r>
        <w:rPr>
          <w:rFonts w:ascii="Arial" w:hAnsi="Arial" w:cs="Arial"/>
          <w:sz w:val="20"/>
          <w:szCs w:val="20"/>
          <w:u w:val="single"/>
        </w:rPr>
        <w:t>2</w:t>
      </w:r>
      <w:r w:rsidRPr="00A02601">
        <w:rPr>
          <w:rFonts w:ascii="Arial" w:hAnsi="Arial" w:cs="Arial"/>
          <w:sz w:val="20"/>
          <w:szCs w:val="20"/>
          <w:u w:val="single"/>
        </w:rPr>
        <w:t xml:space="preserve"> – </w:t>
      </w:r>
      <w:r>
        <w:rPr>
          <w:rFonts w:ascii="Arial" w:hAnsi="Arial" w:cs="Arial"/>
          <w:sz w:val="20"/>
          <w:szCs w:val="20"/>
          <w:u w:val="single"/>
        </w:rPr>
        <w:t>Sélection finale des lauréats</w:t>
      </w:r>
    </w:p>
    <w:p w14:paraId="24BB4BF6" w14:textId="4CA7DAD7" w:rsidR="00A802C9" w:rsidRDefault="00DE24EB" w:rsidP="001617A2">
      <w:pPr>
        <w:pStyle w:val="NormalWeb"/>
        <w:spacing w:before="300" w:beforeAutospacing="0" w:after="300" w:afterAutospacing="0"/>
        <w:ind w:left="284"/>
        <w:jc w:val="both"/>
        <w:rPr>
          <w:rFonts w:ascii="Arial" w:hAnsi="Arial" w:cs="Arial"/>
          <w:sz w:val="20"/>
          <w:szCs w:val="20"/>
        </w:rPr>
      </w:pPr>
      <w:r w:rsidRPr="00DF20F0">
        <w:rPr>
          <w:rFonts w:ascii="Arial" w:hAnsi="Arial" w:cs="Arial"/>
          <w:sz w:val="20"/>
          <w:szCs w:val="20"/>
        </w:rPr>
        <w:lastRenderedPageBreak/>
        <w:t>Le</w:t>
      </w:r>
      <w:r w:rsidR="00C615A9">
        <w:rPr>
          <w:rFonts w:ascii="Arial" w:hAnsi="Arial" w:cs="Arial"/>
          <w:sz w:val="20"/>
          <w:szCs w:val="20"/>
        </w:rPr>
        <w:t>s membres du</w:t>
      </w:r>
      <w:r w:rsidRPr="00DF20F0">
        <w:rPr>
          <w:rFonts w:ascii="Arial" w:hAnsi="Arial" w:cs="Arial"/>
          <w:sz w:val="20"/>
          <w:szCs w:val="20"/>
        </w:rPr>
        <w:t xml:space="preserve"> jury se r</w:t>
      </w:r>
      <w:r w:rsidR="00C615A9">
        <w:rPr>
          <w:rFonts w:ascii="Arial" w:hAnsi="Arial" w:cs="Arial"/>
          <w:sz w:val="20"/>
          <w:szCs w:val="20"/>
        </w:rPr>
        <w:t>éunissen</w:t>
      </w:r>
      <w:r w:rsidR="00A802C9">
        <w:rPr>
          <w:rFonts w:ascii="Arial" w:hAnsi="Arial" w:cs="Arial"/>
          <w:sz w:val="20"/>
          <w:szCs w:val="20"/>
        </w:rPr>
        <w:t>t</w:t>
      </w:r>
      <w:r w:rsidR="00C615A9">
        <w:rPr>
          <w:rFonts w:ascii="Arial" w:hAnsi="Arial" w:cs="Arial"/>
          <w:sz w:val="20"/>
          <w:szCs w:val="20"/>
        </w:rPr>
        <w:t xml:space="preserve"> à une date unique</w:t>
      </w:r>
      <w:r w:rsidR="00413D63">
        <w:rPr>
          <w:rFonts w:ascii="Arial" w:hAnsi="Arial" w:cs="Arial"/>
          <w:sz w:val="20"/>
          <w:szCs w:val="20"/>
        </w:rPr>
        <w:t>, fi</w:t>
      </w:r>
      <w:r w:rsidR="008429B5">
        <w:rPr>
          <w:rFonts w:ascii="Arial" w:hAnsi="Arial" w:cs="Arial"/>
          <w:sz w:val="20"/>
          <w:szCs w:val="20"/>
        </w:rPr>
        <w:t>xée</w:t>
      </w:r>
      <w:r w:rsidR="000E602D">
        <w:rPr>
          <w:rFonts w:ascii="Arial" w:hAnsi="Arial" w:cs="Arial"/>
          <w:sz w:val="20"/>
          <w:szCs w:val="20"/>
        </w:rPr>
        <w:t xml:space="preserve"> </w:t>
      </w:r>
      <w:r w:rsidR="00EC0AAF">
        <w:rPr>
          <w:rFonts w:ascii="Arial" w:hAnsi="Arial" w:cs="Arial"/>
          <w:sz w:val="20"/>
          <w:szCs w:val="20"/>
        </w:rPr>
        <w:t>généralement fin juin, début juillet</w:t>
      </w:r>
      <w:r w:rsidRPr="00DF20F0">
        <w:rPr>
          <w:rFonts w:ascii="Arial" w:hAnsi="Arial" w:cs="Arial"/>
          <w:sz w:val="20"/>
          <w:szCs w:val="20"/>
        </w:rPr>
        <w:t xml:space="preserve"> pour rencontrer les </w:t>
      </w:r>
      <w:r w:rsidR="00413D63">
        <w:rPr>
          <w:rFonts w:ascii="Arial" w:hAnsi="Arial" w:cs="Arial"/>
          <w:sz w:val="20"/>
          <w:szCs w:val="20"/>
        </w:rPr>
        <w:t>shortlistés lors d’une audition</w:t>
      </w:r>
      <w:r w:rsidRPr="00DF20F0">
        <w:rPr>
          <w:rFonts w:ascii="Arial" w:hAnsi="Arial" w:cs="Arial"/>
          <w:sz w:val="20"/>
          <w:szCs w:val="20"/>
        </w:rPr>
        <w:t xml:space="preserve"> </w:t>
      </w:r>
      <w:r w:rsidR="00413D63">
        <w:rPr>
          <w:rFonts w:ascii="Arial" w:hAnsi="Arial" w:cs="Arial"/>
          <w:sz w:val="20"/>
          <w:szCs w:val="20"/>
        </w:rPr>
        <w:t>de 15 minutes</w:t>
      </w:r>
      <w:r w:rsidR="00A802C9">
        <w:rPr>
          <w:rFonts w:ascii="Arial" w:hAnsi="Arial" w:cs="Arial"/>
          <w:sz w:val="20"/>
          <w:szCs w:val="20"/>
        </w:rPr>
        <w:t xml:space="preserve">. La date de cette audition sera annoncée à tous les </w:t>
      </w:r>
      <w:r w:rsidR="00A26915">
        <w:rPr>
          <w:rFonts w:ascii="Arial" w:hAnsi="Arial" w:cs="Arial"/>
          <w:sz w:val="20"/>
          <w:szCs w:val="20"/>
        </w:rPr>
        <w:t>shortlistés</w:t>
      </w:r>
      <w:r w:rsidR="00A802C9">
        <w:rPr>
          <w:rFonts w:ascii="Arial" w:hAnsi="Arial" w:cs="Arial"/>
          <w:sz w:val="20"/>
          <w:szCs w:val="20"/>
        </w:rPr>
        <w:t xml:space="preserve"> </w:t>
      </w:r>
      <w:r w:rsidR="00413D63">
        <w:rPr>
          <w:rFonts w:ascii="Arial" w:hAnsi="Arial" w:cs="Arial"/>
          <w:sz w:val="20"/>
          <w:szCs w:val="20"/>
        </w:rPr>
        <w:t>15 jours avant la date du jury.</w:t>
      </w:r>
      <w:r w:rsidR="00A802C9">
        <w:rPr>
          <w:rFonts w:ascii="Arial" w:hAnsi="Arial" w:cs="Arial"/>
          <w:sz w:val="20"/>
          <w:szCs w:val="20"/>
        </w:rPr>
        <w:t xml:space="preserve"> </w:t>
      </w:r>
    </w:p>
    <w:p w14:paraId="405DECE1" w14:textId="77777777" w:rsidR="003843D7" w:rsidRPr="00DF20F0" w:rsidRDefault="00A802C9" w:rsidP="001617A2">
      <w:pPr>
        <w:pStyle w:val="NormalWeb"/>
        <w:spacing w:before="300" w:beforeAutospacing="0" w:after="300" w:afterAutospacing="0"/>
        <w:ind w:left="284"/>
        <w:jc w:val="both"/>
        <w:rPr>
          <w:rFonts w:ascii="Arial" w:hAnsi="Arial" w:cs="Arial"/>
          <w:sz w:val="20"/>
          <w:szCs w:val="20"/>
        </w:rPr>
      </w:pPr>
      <w:r>
        <w:rPr>
          <w:rFonts w:ascii="Arial" w:hAnsi="Arial" w:cs="Arial"/>
          <w:sz w:val="20"/>
          <w:szCs w:val="20"/>
        </w:rPr>
        <w:t xml:space="preserve">Les organisations </w:t>
      </w:r>
      <w:r w:rsidR="00586367">
        <w:rPr>
          <w:rFonts w:ascii="Arial" w:hAnsi="Arial" w:cs="Arial"/>
          <w:sz w:val="20"/>
          <w:szCs w:val="20"/>
        </w:rPr>
        <w:t xml:space="preserve">shortlistées </w:t>
      </w:r>
      <w:r>
        <w:rPr>
          <w:rFonts w:ascii="Arial" w:hAnsi="Arial" w:cs="Arial"/>
          <w:sz w:val="20"/>
          <w:szCs w:val="20"/>
        </w:rPr>
        <w:t xml:space="preserve">sont libres de désigner </w:t>
      </w:r>
      <w:proofErr w:type="spellStart"/>
      <w:proofErr w:type="gramStart"/>
      <w:r>
        <w:rPr>
          <w:rFonts w:ascii="Arial" w:hAnsi="Arial" w:cs="Arial"/>
          <w:sz w:val="20"/>
          <w:szCs w:val="20"/>
        </w:rPr>
        <w:t>le.s</w:t>
      </w:r>
      <w:proofErr w:type="spellEnd"/>
      <w:proofErr w:type="gramEnd"/>
      <w:r>
        <w:rPr>
          <w:rFonts w:ascii="Arial" w:hAnsi="Arial" w:cs="Arial"/>
          <w:sz w:val="20"/>
          <w:szCs w:val="20"/>
        </w:rPr>
        <w:t xml:space="preserve"> </w:t>
      </w:r>
      <w:proofErr w:type="spellStart"/>
      <w:r>
        <w:rPr>
          <w:rFonts w:ascii="Arial" w:hAnsi="Arial" w:cs="Arial"/>
          <w:sz w:val="20"/>
          <w:szCs w:val="20"/>
        </w:rPr>
        <w:t>représentant.</w:t>
      </w:r>
      <w:proofErr w:type="gramStart"/>
      <w:r>
        <w:rPr>
          <w:rFonts w:ascii="Arial" w:hAnsi="Arial" w:cs="Arial"/>
          <w:sz w:val="20"/>
          <w:szCs w:val="20"/>
        </w:rPr>
        <w:t>e.s</w:t>
      </w:r>
      <w:proofErr w:type="spellEnd"/>
      <w:proofErr w:type="gramEnd"/>
      <w:r>
        <w:rPr>
          <w:rFonts w:ascii="Arial" w:hAnsi="Arial" w:cs="Arial"/>
          <w:sz w:val="20"/>
          <w:szCs w:val="20"/>
        </w:rPr>
        <w:t xml:space="preserve"> de leur choix </w:t>
      </w:r>
      <w:r w:rsidR="00586367">
        <w:rPr>
          <w:rFonts w:ascii="Arial" w:hAnsi="Arial" w:cs="Arial"/>
          <w:sz w:val="20"/>
          <w:szCs w:val="20"/>
        </w:rPr>
        <w:t xml:space="preserve">(2 maximum) </w:t>
      </w:r>
      <w:r>
        <w:rPr>
          <w:rFonts w:ascii="Arial" w:hAnsi="Arial" w:cs="Arial"/>
          <w:sz w:val="20"/>
          <w:szCs w:val="20"/>
        </w:rPr>
        <w:t xml:space="preserve">pour cette audition, et de présenter leur projet sous </w:t>
      </w:r>
      <w:r w:rsidR="007D3BAB">
        <w:rPr>
          <w:rFonts w:ascii="Arial" w:hAnsi="Arial" w:cs="Arial"/>
          <w:sz w:val="20"/>
          <w:szCs w:val="20"/>
        </w:rPr>
        <w:t>forme d’une présentation orale sans supports.</w:t>
      </w:r>
    </w:p>
    <w:p w14:paraId="6E554106" w14:textId="77777777" w:rsidR="003843D7" w:rsidRDefault="00A802C9" w:rsidP="001617A2">
      <w:pPr>
        <w:pStyle w:val="NormalWeb"/>
        <w:spacing w:before="300" w:beforeAutospacing="0" w:after="300" w:afterAutospacing="0"/>
        <w:ind w:left="284"/>
        <w:jc w:val="both"/>
        <w:rPr>
          <w:rFonts w:ascii="Arial" w:hAnsi="Arial" w:cs="Arial"/>
          <w:sz w:val="20"/>
          <w:szCs w:val="20"/>
        </w:rPr>
      </w:pPr>
      <w:r>
        <w:rPr>
          <w:rFonts w:ascii="Arial" w:hAnsi="Arial" w:cs="Arial"/>
          <w:sz w:val="20"/>
          <w:szCs w:val="20"/>
        </w:rPr>
        <w:t>A l’issue de l’ensemble des auditions</w:t>
      </w:r>
      <w:r w:rsidR="004B5346">
        <w:rPr>
          <w:rFonts w:ascii="Arial" w:hAnsi="Arial" w:cs="Arial"/>
          <w:sz w:val="20"/>
          <w:szCs w:val="20"/>
        </w:rPr>
        <w:t xml:space="preserve"> par catégorie</w:t>
      </w:r>
      <w:r>
        <w:rPr>
          <w:rFonts w:ascii="Arial" w:hAnsi="Arial" w:cs="Arial"/>
          <w:sz w:val="20"/>
          <w:szCs w:val="20"/>
        </w:rPr>
        <w:t>,</w:t>
      </w:r>
      <w:r w:rsidR="00DE24EB" w:rsidRPr="00DF20F0">
        <w:rPr>
          <w:rFonts w:ascii="Arial" w:hAnsi="Arial" w:cs="Arial"/>
          <w:sz w:val="20"/>
          <w:szCs w:val="20"/>
        </w:rPr>
        <w:t xml:space="preserve"> le jury </w:t>
      </w:r>
      <w:r>
        <w:rPr>
          <w:rFonts w:ascii="Arial" w:hAnsi="Arial" w:cs="Arial"/>
          <w:sz w:val="20"/>
          <w:szCs w:val="20"/>
        </w:rPr>
        <w:t xml:space="preserve">procède </w:t>
      </w:r>
      <w:r w:rsidR="004B5346">
        <w:rPr>
          <w:rFonts w:ascii="Arial" w:hAnsi="Arial" w:cs="Arial"/>
          <w:sz w:val="20"/>
          <w:szCs w:val="20"/>
        </w:rPr>
        <w:t>aux délibérations</w:t>
      </w:r>
      <w:r>
        <w:rPr>
          <w:rFonts w:ascii="Arial" w:hAnsi="Arial" w:cs="Arial"/>
          <w:sz w:val="20"/>
          <w:szCs w:val="20"/>
        </w:rPr>
        <w:t xml:space="preserve"> et au </w:t>
      </w:r>
      <w:r w:rsidR="004B5346">
        <w:rPr>
          <w:rFonts w:ascii="Arial" w:hAnsi="Arial" w:cs="Arial"/>
          <w:sz w:val="20"/>
          <w:szCs w:val="20"/>
        </w:rPr>
        <w:t>vote du lauréat</w:t>
      </w:r>
      <w:r>
        <w:rPr>
          <w:rFonts w:ascii="Arial" w:hAnsi="Arial" w:cs="Arial"/>
          <w:sz w:val="20"/>
          <w:szCs w:val="20"/>
        </w:rPr>
        <w:t>. L’organisation ayant obtenu la meilleure note globale dans chaque catégorie se verra attribuer le trophée correspondant.</w:t>
      </w:r>
      <w:r w:rsidR="003843D7" w:rsidRPr="00DF20F0">
        <w:rPr>
          <w:rFonts w:ascii="Arial" w:hAnsi="Arial" w:cs="Arial"/>
          <w:sz w:val="20"/>
          <w:szCs w:val="20"/>
        </w:rPr>
        <w:t xml:space="preserve"> </w:t>
      </w:r>
    </w:p>
    <w:p w14:paraId="57AC7E10" w14:textId="176D1EAE" w:rsidR="009327E1" w:rsidRDefault="006230D5" w:rsidP="001617A2">
      <w:pPr>
        <w:pStyle w:val="NormalWeb"/>
        <w:spacing w:before="300" w:beforeAutospacing="0" w:after="300" w:afterAutospacing="0"/>
        <w:ind w:left="284"/>
        <w:jc w:val="both"/>
        <w:rPr>
          <w:rFonts w:ascii="Arial" w:hAnsi="Arial" w:cs="Arial"/>
          <w:sz w:val="20"/>
          <w:szCs w:val="20"/>
        </w:rPr>
      </w:pPr>
      <w:r>
        <w:rPr>
          <w:rFonts w:ascii="Arial" w:hAnsi="Arial" w:cs="Arial"/>
          <w:sz w:val="20"/>
          <w:szCs w:val="20"/>
        </w:rPr>
        <w:t xml:space="preserve">Le jury </w:t>
      </w:r>
      <w:r w:rsidR="004B5346">
        <w:rPr>
          <w:rFonts w:ascii="Arial" w:hAnsi="Arial" w:cs="Arial"/>
          <w:sz w:val="20"/>
          <w:szCs w:val="20"/>
        </w:rPr>
        <w:t>peut décider collégialement d’attribuer un trophée « Coup de cœur du jury » pour un lauréat</w:t>
      </w:r>
      <w:r w:rsidR="00D12A01">
        <w:rPr>
          <w:rFonts w:ascii="Arial" w:hAnsi="Arial" w:cs="Arial"/>
          <w:sz w:val="20"/>
          <w:szCs w:val="20"/>
        </w:rPr>
        <w:t xml:space="preserve"> supplémentaire si et seulement si le dossier fait l’unanimité du Jury avec 100% des voix</w:t>
      </w:r>
      <w:r w:rsidR="008429B5">
        <w:rPr>
          <w:rFonts w:ascii="Arial" w:hAnsi="Arial" w:cs="Arial"/>
          <w:sz w:val="20"/>
          <w:szCs w:val="20"/>
        </w:rPr>
        <w:t>.</w:t>
      </w:r>
    </w:p>
    <w:p w14:paraId="605B6DB2" w14:textId="5F008C3E" w:rsidR="00D12A01" w:rsidRPr="00DF20F0" w:rsidRDefault="005564D5" w:rsidP="005564D5">
      <w:pPr>
        <w:pStyle w:val="NormalWeb"/>
        <w:spacing w:before="300" w:beforeAutospacing="0" w:after="300" w:afterAutospacing="0"/>
        <w:ind w:left="284"/>
        <w:jc w:val="both"/>
        <w:rPr>
          <w:rFonts w:ascii="Arial" w:hAnsi="Arial" w:cs="Arial"/>
          <w:sz w:val="20"/>
          <w:szCs w:val="20"/>
        </w:rPr>
      </w:pPr>
      <w:r>
        <w:rPr>
          <w:rFonts w:ascii="Arial" w:hAnsi="Arial" w:cs="Arial"/>
          <w:sz w:val="20"/>
          <w:szCs w:val="20"/>
        </w:rPr>
        <w:t xml:space="preserve">Une catégorie Dirigeante à Impact a été crée en 2025 permettant de distinguer une candidate shortlistée non lauréate dans les autres catégories, afin de remettre un Trophée à une dirigeante engagée dans une démarche RSE globale et faisant preuve de leadership et d’impact positif auprès de ses parties prenantes. </w:t>
      </w:r>
    </w:p>
    <w:p w14:paraId="0F6D0175" w14:textId="77777777" w:rsidR="00DF20F0" w:rsidRPr="006230D5" w:rsidRDefault="006230D5" w:rsidP="001617A2">
      <w:pPr>
        <w:pStyle w:val="NormalWeb"/>
        <w:spacing w:before="300" w:beforeAutospacing="0" w:after="300" w:afterAutospacing="0"/>
        <w:jc w:val="both"/>
        <w:rPr>
          <w:rStyle w:val="lev"/>
          <w:rFonts w:ascii="Arial" w:hAnsi="Arial" w:cs="Arial"/>
          <w:sz w:val="20"/>
          <w:szCs w:val="20"/>
          <w:u w:val="single"/>
        </w:rPr>
      </w:pPr>
      <w:r>
        <w:rPr>
          <w:rStyle w:val="lev"/>
          <w:rFonts w:ascii="Arial" w:hAnsi="Arial" w:cs="Arial"/>
          <w:sz w:val="20"/>
          <w:szCs w:val="20"/>
          <w:u w:val="single"/>
        </w:rPr>
        <w:t xml:space="preserve">4 - </w:t>
      </w:r>
      <w:r w:rsidR="00DE24EB" w:rsidRPr="006230D5">
        <w:rPr>
          <w:rStyle w:val="lev"/>
          <w:rFonts w:ascii="Arial" w:hAnsi="Arial" w:cs="Arial"/>
          <w:sz w:val="20"/>
          <w:szCs w:val="20"/>
          <w:u w:val="single"/>
        </w:rPr>
        <w:t>Critères de notation</w:t>
      </w:r>
      <w:r w:rsidR="00DF20F0" w:rsidRPr="006230D5">
        <w:rPr>
          <w:rStyle w:val="lev"/>
          <w:rFonts w:ascii="Arial" w:hAnsi="Arial" w:cs="Arial"/>
          <w:sz w:val="20"/>
          <w:szCs w:val="20"/>
          <w:u w:val="single"/>
        </w:rPr>
        <w:t xml:space="preserve">  </w:t>
      </w:r>
    </w:p>
    <w:p w14:paraId="63DDB095" w14:textId="05F62E65" w:rsidR="003843D7" w:rsidRDefault="006230D5" w:rsidP="001617A2">
      <w:pPr>
        <w:pStyle w:val="NormalWeb"/>
        <w:spacing w:before="300" w:beforeAutospacing="0" w:after="300" w:afterAutospacing="0"/>
        <w:ind w:left="708"/>
        <w:jc w:val="both"/>
        <w:rPr>
          <w:rFonts w:ascii="Arial" w:hAnsi="Arial" w:cs="Arial"/>
          <w:sz w:val="20"/>
          <w:szCs w:val="20"/>
        </w:rPr>
      </w:pPr>
      <w:r>
        <w:rPr>
          <w:rFonts w:ascii="Arial" w:hAnsi="Arial" w:cs="Arial"/>
          <w:sz w:val="20"/>
          <w:szCs w:val="20"/>
        </w:rPr>
        <w:t>L</w:t>
      </w:r>
      <w:r w:rsidR="00A26915">
        <w:rPr>
          <w:rFonts w:ascii="Arial" w:hAnsi="Arial" w:cs="Arial"/>
          <w:sz w:val="20"/>
          <w:szCs w:val="20"/>
        </w:rPr>
        <w:t xml:space="preserve">es critères </w:t>
      </w:r>
      <w:r>
        <w:rPr>
          <w:rFonts w:ascii="Arial" w:hAnsi="Arial" w:cs="Arial"/>
          <w:sz w:val="20"/>
          <w:szCs w:val="20"/>
        </w:rPr>
        <w:t>utilisés pour noter les candidatures</w:t>
      </w:r>
      <w:r w:rsidR="00A26915">
        <w:rPr>
          <w:rFonts w:ascii="Arial" w:hAnsi="Arial" w:cs="Arial"/>
          <w:sz w:val="20"/>
          <w:szCs w:val="20"/>
        </w:rPr>
        <w:t xml:space="preserve"> sont les mêmes que ceux </w:t>
      </w:r>
      <w:r w:rsidR="00854A50">
        <w:rPr>
          <w:rFonts w:ascii="Arial" w:hAnsi="Arial" w:cs="Arial"/>
          <w:sz w:val="20"/>
          <w:szCs w:val="20"/>
        </w:rPr>
        <w:t>mentionnés dans le document d’évaluation et le dossier de présentation (engagement, moyens, résultats, indicateurs de performance)</w:t>
      </w:r>
      <w:r w:rsidR="000E602D">
        <w:rPr>
          <w:rFonts w:ascii="Arial" w:hAnsi="Arial" w:cs="Arial"/>
          <w:sz w:val="20"/>
          <w:szCs w:val="20"/>
        </w:rPr>
        <w:t>;</w:t>
      </w:r>
    </w:p>
    <w:p w14:paraId="4ACC1E1E" w14:textId="2B5A8BDF" w:rsidR="006230D5" w:rsidRPr="001617A2" w:rsidRDefault="00854A50" w:rsidP="001617A2">
      <w:pPr>
        <w:pStyle w:val="NormalWeb"/>
        <w:spacing w:before="300" w:beforeAutospacing="0" w:after="300" w:afterAutospacing="0"/>
        <w:ind w:left="708"/>
        <w:jc w:val="both"/>
        <w:rPr>
          <w:rFonts w:ascii="Arial" w:hAnsi="Arial" w:cs="Arial"/>
          <w:bCs/>
          <w:sz w:val="20"/>
          <w:szCs w:val="20"/>
        </w:rPr>
      </w:pPr>
      <w:r>
        <w:rPr>
          <w:rFonts w:ascii="Arial" w:hAnsi="Arial" w:cs="Arial"/>
          <w:bCs/>
          <w:sz w:val="20"/>
          <w:szCs w:val="20"/>
        </w:rPr>
        <w:t>Le secrétariat des Trophées Défis RSE</w:t>
      </w:r>
      <w:r w:rsidR="006230D5" w:rsidRPr="001617A2">
        <w:rPr>
          <w:rFonts w:ascii="Arial" w:hAnsi="Arial" w:cs="Arial"/>
          <w:bCs/>
          <w:sz w:val="20"/>
          <w:szCs w:val="20"/>
        </w:rPr>
        <w:t xml:space="preserve"> </w:t>
      </w:r>
      <w:r>
        <w:rPr>
          <w:rFonts w:ascii="Arial" w:hAnsi="Arial" w:cs="Arial"/>
          <w:bCs/>
          <w:sz w:val="20"/>
          <w:szCs w:val="20"/>
        </w:rPr>
        <w:t xml:space="preserve">est responsable </w:t>
      </w:r>
      <w:r w:rsidR="00D12A01">
        <w:rPr>
          <w:rFonts w:ascii="Arial" w:hAnsi="Arial" w:cs="Arial"/>
          <w:bCs/>
          <w:sz w:val="20"/>
          <w:szCs w:val="20"/>
        </w:rPr>
        <w:t>d</w:t>
      </w:r>
      <w:r w:rsidR="001617A2" w:rsidRPr="001617A2">
        <w:rPr>
          <w:rFonts w:ascii="Arial" w:hAnsi="Arial" w:cs="Arial"/>
          <w:bCs/>
          <w:sz w:val="20"/>
          <w:szCs w:val="20"/>
        </w:rPr>
        <w:t>u relevé, de l’enregistrement et de la conservation des notes par critère et globales de l’ensemble des membres du jury pour l’ensemble des finalistes.</w:t>
      </w:r>
    </w:p>
    <w:p w14:paraId="13AC4483" w14:textId="77777777" w:rsidR="006230D5" w:rsidRPr="00DF20F0" w:rsidRDefault="006230D5" w:rsidP="001617A2">
      <w:pPr>
        <w:pStyle w:val="NormalWeb"/>
        <w:spacing w:before="300" w:beforeAutospacing="0" w:after="300" w:afterAutospacing="0"/>
        <w:jc w:val="both"/>
        <w:rPr>
          <w:rFonts w:ascii="Arial" w:hAnsi="Arial" w:cs="Arial"/>
          <w:b/>
          <w:bCs/>
          <w:sz w:val="20"/>
          <w:szCs w:val="20"/>
        </w:rPr>
      </w:pPr>
    </w:p>
    <w:p w14:paraId="52CD0060" w14:textId="77777777" w:rsidR="00A802C9" w:rsidRPr="001617A2" w:rsidRDefault="001617A2" w:rsidP="001617A2">
      <w:pPr>
        <w:pStyle w:val="NormalWeb"/>
        <w:spacing w:before="300" w:beforeAutospacing="0" w:after="300" w:afterAutospacing="0"/>
        <w:jc w:val="both"/>
        <w:rPr>
          <w:rStyle w:val="lev"/>
          <w:rFonts w:ascii="Arial" w:hAnsi="Arial" w:cs="Arial"/>
          <w:sz w:val="20"/>
          <w:szCs w:val="20"/>
          <w:u w:val="single"/>
        </w:rPr>
      </w:pPr>
      <w:r w:rsidRPr="001617A2">
        <w:rPr>
          <w:rStyle w:val="lev"/>
          <w:rFonts w:ascii="Arial" w:hAnsi="Arial" w:cs="Arial"/>
          <w:sz w:val="20"/>
          <w:szCs w:val="20"/>
          <w:u w:val="single"/>
        </w:rPr>
        <w:t xml:space="preserve">5 - </w:t>
      </w:r>
      <w:r w:rsidR="00A802C9" w:rsidRPr="001617A2">
        <w:rPr>
          <w:rStyle w:val="lev"/>
          <w:rFonts w:ascii="Arial" w:hAnsi="Arial" w:cs="Arial"/>
          <w:sz w:val="20"/>
          <w:szCs w:val="20"/>
          <w:u w:val="single"/>
        </w:rPr>
        <w:t>Principe</w:t>
      </w:r>
      <w:r w:rsidRPr="001617A2">
        <w:rPr>
          <w:rStyle w:val="lev"/>
          <w:rFonts w:ascii="Arial" w:hAnsi="Arial" w:cs="Arial"/>
          <w:sz w:val="20"/>
          <w:szCs w:val="20"/>
          <w:u w:val="single"/>
        </w:rPr>
        <w:t>s</w:t>
      </w:r>
      <w:r w:rsidR="00A802C9" w:rsidRPr="001617A2">
        <w:rPr>
          <w:rStyle w:val="lev"/>
          <w:rFonts w:ascii="Arial" w:hAnsi="Arial" w:cs="Arial"/>
          <w:sz w:val="20"/>
          <w:szCs w:val="20"/>
          <w:u w:val="single"/>
        </w:rPr>
        <w:t xml:space="preserve"> de sélection et d’éthique du jury</w:t>
      </w:r>
    </w:p>
    <w:p w14:paraId="1D9431DA" w14:textId="5120BDC3" w:rsidR="001F5BC1" w:rsidRDefault="001617A2" w:rsidP="00854A50">
      <w:pPr>
        <w:pStyle w:val="NormalWeb"/>
        <w:spacing w:before="300" w:beforeAutospacing="0" w:after="300" w:afterAutospacing="0"/>
        <w:ind w:left="708"/>
        <w:jc w:val="both"/>
        <w:rPr>
          <w:rFonts w:ascii="Arial" w:hAnsi="Arial" w:cs="Arial"/>
          <w:sz w:val="20"/>
          <w:szCs w:val="20"/>
        </w:rPr>
      </w:pPr>
      <w:r>
        <w:rPr>
          <w:rFonts w:ascii="Arial" w:hAnsi="Arial" w:cs="Arial"/>
          <w:sz w:val="20"/>
          <w:szCs w:val="20"/>
        </w:rPr>
        <w:t>Les membres du jury sont des personnalités qualifiées en RSE (références vérifiées par les organisateurs) proposées par les organisateurs des Trophées Défis RSE. Leur participation aux jurys des trophées n’est pas reconductible par tacite reconduction d’une année sur l’autre.</w:t>
      </w:r>
      <w:r w:rsidR="00D12A01">
        <w:rPr>
          <w:rFonts w:ascii="Arial" w:hAnsi="Arial" w:cs="Arial"/>
          <w:sz w:val="20"/>
          <w:szCs w:val="20"/>
        </w:rPr>
        <w:t xml:space="preserve"> </w:t>
      </w:r>
      <w:r w:rsidR="001F5BC1">
        <w:rPr>
          <w:rFonts w:ascii="Arial" w:hAnsi="Arial" w:cs="Arial"/>
          <w:sz w:val="20"/>
          <w:szCs w:val="20"/>
        </w:rPr>
        <w:t>Tout non-respect avéré du contenu du présent document pourra déclencher l’exclusion du membre du jury concerné</w:t>
      </w:r>
      <w:r w:rsidR="00854A50">
        <w:rPr>
          <w:rFonts w:ascii="Arial" w:hAnsi="Arial" w:cs="Arial"/>
          <w:sz w:val="20"/>
          <w:szCs w:val="20"/>
        </w:rPr>
        <w:t>.</w:t>
      </w:r>
    </w:p>
    <w:p w14:paraId="59493CE7" w14:textId="77777777" w:rsidR="001617A2" w:rsidRDefault="001617A2" w:rsidP="001F5BC1">
      <w:pPr>
        <w:pStyle w:val="NormalWeb"/>
        <w:spacing w:before="300" w:beforeAutospacing="0" w:after="300" w:afterAutospacing="0"/>
        <w:ind w:left="708"/>
        <w:jc w:val="both"/>
        <w:rPr>
          <w:rFonts w:ascii="Arial" w:hAnsi="Arial" w:cs="Arial"/>
          <w:sz w:val="20"/>
          <w:szCs w:val="20"/>
        </w:rPr>
      </w:pPr>
      <w:r>
        <w:rPr>
          <w:rFonts w:ascii="Arial" w:hAnsi="Arial" w:cs="Arial"/>
          <w:sz w:val="20"/>
          <w:szCs w:val="20"/>
        </w:rPr>
        <w:t xml:space="preserve">Avant de pouvoir participer au jury de l’année considérée, chaque membre doit parapher, signer et dater un exemplaire complet </w:t>
      </w:r>
      <w:r w:rsidR="00854A50">
        <w:rPr>
          <w:rFonts w:ascii="Arial" w:hAnsi="Arial" w:cs="Arial"/>
          <w:sz w:val="20"/>
          <w:szCs w:val="20"/>
        </w:rPr>
        <w:t>du présent document</w:t>
      </w:r>
      <w:r>
        <w:rPr>
          <w:rFonts w:ascii="Arial" w:hAnsi="Arial" w:cs="Arial"/>
          <w:sz w:val="20"/>
          <w:szCs w:val="20"/>
        </w:rPr>
        <w:t>, ceci valant acceptation de l’ensemble de son contenu. Cette opération est à renouveler tous les ans sur la dernière version du présent document.</w:t>
      </w:r>
    </w:p>
    <w:p w14:paraId="69B25969" w14:textId="77777777" w:rsidR="001F5BC1" w:rsidRDefault="001F5BC1" w:rsidP="001F5BC1">
      <w:pPr>
        <w:pStyle w:val="NormalWeb"/>
        <w:spacing w:before="300" w:beforeAutospacing="0" w:after="300" w:afterAutospacing="0"/>
        <w:ind w:left="708"/>
        <w:jc w:val="both"/>
        <w:rPr>
          <w:rFonts w:ascii="Arial" w:hAnsi="Arial" w:cs="Arial"/>
          <w:sz w:val="20"/>
          <w:szCs w:val="20"/>
        </w:rPr>
      </w:pPr>
      <w:r>
        <w:rPr>
          <w:rFonts w:ascii="Arial" w:hAnsi="Arial" w:cs="Arial"/>
          <w:sz w:val="20"/>
          <w:szCs w:val="20"/>
        </w:rPr>
        <w:t xml:space="preserve">Les membres du jury </w:t>
      </w:r>
      <w:r w:rsidR="002E379D">
        <w:rPr>
          <w:rFonts w:ascii="Arial" w:hAnsi="Arial" w:cs="Arial"/>
          <w:sz w:val="20"/>
          <w:szCs w:val="20"/>
        </w:rPr>
        <w:t>s’engagent par la signature du présent document à respecter les règles éthiques suivantes, considérées comme les fondations du jury des Trophées Défis RSE :</w:t>
      </w:r>
    </w:p>
    <w:p w14:paraId="7A1CF5C5" w14:textId="77777777" w:rsidR="002E379D" w:rsidRDefault="002E379D" w:rsidP="002E379D">
      <w:pPr>
        <w:pStyle w:val="NormalWeb"/>
        <w:numPr>
          <w:ilvl w:val="0"/>
          <w:numId w:val="5"/>
        </w:numPr>
        <w:spacing w:before="300" w:beforeAutospacing="0" w:after="300" w:afterAutospacing="0"/>
        <w:jc w:val="both"/>
        <w:rPr>
          <w:rFonts w:ascii="Arial" w:hAnsi="Arial" w:cs="Arial"/>
          <w:sz w:val="20"/>
          <w:szCs w:val="20"/>
        </w:rPr>
      </w:pPr>
      <w:r>
        <w:rPr>
          <w:rFonts w:ascii="Arial" w:hAnsi="Arial" w:cs="Arial"/>
          <w:sz w:val="20"/>
          <w:szCs w:val="20"/>
        </w:rPr>
        <w:t>Auto-exclusion d’un membre de tout vote ou dossier dans lequel il aurait un intérêt quelconque ou serait partie prenante d’une manière ou d’une autre</w:t>
      </w:r>
    </w:p>
    <w:p w14:paraId="440D8499" w14:textId="77777777" w:rsidR="002E379D" w:rsidRDefault="002E379D" w:rsidP="002E379D">
      <w:pPr>
        <w:pStyle w:val="NormalWeb"/>
        <w:numPr>
          <w:ilvl w:val="0"/>
          <w:numId w:val="5"/>
        </w:numPr>
        <w:spacing w:before="300" w:beforeAutospacing="0" w:after="300" w:afterAutospacing="0"/>
        <w:jc w:val="both"/>
        <w:rPr>
          <w:rFonts w:ascii="Arial" w:hAnsi="Arial" w:cs="Arial"/>
          <w:sz w:val="20"/>
          <w:szCs w:val="20"/>
        </w:rPr>
      </w:pPr>
      <w:r>
        <w:rPr>
          <w:rFonts w:ascii="Arial" w:hAnsi="Arial" w:cs="Arial"/>
          <w:sz w:val="20"/>
          <w:szCs w:val="20"/>
        </w:rPr>
        <w:t>Engagement d’équité et de neutralité par rapport à tous les candidats</w:t>
      </w:r>
    </w:p>
    <w:p w14:paraId="55A4A923" w14:textId="77777777" w:rsidR="002E379D" w:rsidRDefault="002E379D" w:rsidP="002E379D">
      <w:pPr>
        <w:pStyle w:val="NormalWeb"/>
        <w:numPr>
          <w:ilvl w:val="0"/>
          <w:numId w:val="5"/>
        </w:numPr>
        <w:spacing w:before="300" w:beforeAutospacing="0" w:after="300" w:afterAutospacing="0"/>
        <w:jc w:val="both"/>
        <w:rPr>
          <w:rFonts w:ascii="Arial" w:hAnsi="Arial" w:cs="Arial"/>
          <w:sz w:val="20"/>
          <w:szCs w:val="20"/>
        </w:rPr>
      </w:pPr>
      <w:r>
        <w:rPr>
          <w:rFonts w:ascii="Arial" w:hAnsi="Arial" w:cs="Arial"/>
          <w:sz w:val="20"/>
          <w:szCs w:val="20"/>
        </w:rPr>
        <w:t>Engagement de confidentialité sur l’ensemble des informations et dossiers traités, ainsi que sur les résultats du jury (notations, classements, lauréats, commentaires des membres du jury…)</w:t>
      </w:r>
    </w:p>
    <w:p w14:paraId="28F98F77" w14:textId="77777777" w:rsidR="002E379D" w:rsidRDefault="002E379D" w:rsidP="002E379D">
      <w:pPr>
        <w:pStyle w:val="NormalWeb"/>
        <w:numPr>
          <w:ilvl w:val="0"/>
          <w:numId w:val="5"/>
        </w:numPr>
        <w:spacing w:before="300" w:beforeAutospacing="0" w:after="300" w:afterAutospacing="0"/>
        <w:jc w:val="both"/>
        <w:rPr>
          <w:rFonts w:ascii="Arial" w:hAnsi="Arial" w:cs="Arial"/>
          <w:sz w:val="20"/>
          <w:szCs w:val="20"/>
        </w:rPr>
      </w:pPr>
      <w:r>
        <w:rPr>
          <w:rFonts w:ascii="Arial" w:hAnsi="Arial" w:cs="Arial"/>
          <w:sz w:val="20"/>
          <w:szCs w:val="20"/>
        </w:rPr>
        <w:lastRenderedPageBreak/>
        <w:t>Engagement d’objectivité et de non-prise en compte de ses convictions personnelles (politiques, religieuses, culturelles ou autres) dans le processus de notation et de classement des candidatures, les seuls critères devant être pris en compte étant ceux mentionnés au chapitre 4</w:t>
      </w:r>
    </w:p>
    <w:p w14:paraId="0901835A" w14:textId="77777777" w:rsidR="002E379D" w:rsidRDefault="002E379D" w:rsidP="002E379D">
      <w:pPr>
        <w:pStyle w:val="NormalWeb"/>
        <w:numPr>
          <w:ilvl w:val="0"/>
          <w:numId w:val="5"/>
        </w:numPr>
        <w:spacing w:before="300" w:beforeAutospacing="0" w:after="300" w:afterAutospacing="0"/>
        <w:jc w:val="both"/>
        <w:rPr>
          <w:rFonts w:ascii="Arial" w:hAnsi="Arial" w:cs="Arial"/>
          <w:sz w:val="20"/>
          <w:szCs w:val="20"/>
        </w:rPr>
      </w:pPr>
      <w:r>
        <w:rPr>
          <w:rFonts w:ascii="Arial" w:hAnsi="Arial" w:cs="Arial"/>
          <w:sz w:val="20"/>
          <w:szCs w:val="20"/>
        </w:rPr>
        <w:t>Engagement à refuser toutes formes de corruption (sous quelque forme que ce soit, y compris d’éventuels cadeaux) ou d’influence actives ou passives de la part des organisations candidates ou de leur</w:t>
      </w:r>
      <w:r w:rsidR="00D47A00">
        <w:rPr>
          <w:rFonts w:ascii="Arial" w:hAnsi="Arial" w:cs="Arial"/>
          <w:sz w:val="20"/>
          <w:szCs w:val="20"/>
        </w:rPr>
        <w:t>s</w:t>
      </w:r>
      <w:r>
        <w:rPr>
          <w:rFonts w:ascii="Arial" w:hAnsi="Arial" w:cs="Arial"/>
          <w:sz w:val="20"/>
          <w:szCs w:val="20"/>
        </w:rPr>
        <w:t xml:space="preserve"> parties prenantes, et </w:t>
      </w:r>
      <w:proofErr w:type="gramStart"/>
      <w:r>
        <w:rPr>
          <w:rFonts w:ascii="Arial" w:hAnsi="Arial" w:cs="Arial"/>
          <w:sz w:val="20"/>
          <w:szCs w:val="20"/>
        </w:rPr>
        <w:t>ce</w:t>
      </w:r>
      <w:proofErr w:type="gramEnd"/>
      <w:r>
        <w:rPr>
          <w:rFonts w:ascii="Arial" w:hAnsi="Arial" w:cs="Arial"/>
          <w:sz w:val="20"/>
          <w:szCs w:val="20"/>
        </w:rPr>
        <w:t xml:space="preserve"> avant, pendant ou après la préparation et le déroulement des Trophées Défis RSE</w:t>
      </w:r>
    </w:p>
    <w:p w14:paraId="1A18D33D" w14:textId="77777777" w:rsidR="007841EB" w:rsidRDefault="007841EB" w:rsidP="002E379D">
      <w:pPr>
        <w:pStyle w:val="NormalWeb"/>
        <w:numPr>
          <w:ilvl w:val="0"/>
          <w:numId w:val="5"/>
        </w:numPr>
        <w:spacing w:before="300" w:beforeAutospacing="0" w:after="300" w:afterAutospacing="0"/>
        <w:jc w:val="both"/>
        <w:rPr>
          <w:rFonts w:ascii="Arial" w:hAnsi="Arial" w:cs="Arial"/>
          <w:sz w:val="20"/>
          <w:szCs w:val="20"/>
        </w:rPr>
      </w:pPr>
      <w:r>
        <w:rPr>
          <w:rFonts w:ascii="Arial" w:hAnsi="Arial" w:cs="Arial"/>
          <w:sz w:val="20"/>
          <w:szCs w:val="20"/>
        </w:rPr>
        <w:t>Engagement de présence, sauf cas d’urgence absolue, aux différentes réunion</w:t>
      </w:r>
      <w:r w:rsidR="00854A50">
        <w:rPr>
          <w:rFonts w:ascii="Arial" w:hAnsi="Arial" w:cs="Arial"/>
          <w:sz w:val="20"/>
          <w:szCs w:val="20"/>
        </w:rPr>
        <w:t>s</w:t>
      </w:r>
      <w:r>
        <w:rPr>
          <w:rFonts w:ascii="Arial" w:hAnsi="Arial" w:cs="Arial"/>
          <w:sz w:val="20"/>
          <w:szCs w:val="20"/>
        </w:rPr>
        <w:t xml:space="preserve"> de préparation et de sélection du jury</w:t>
      </w:r>
    </w:p>
    <w:p w14:paraId="45EE49FA" w14:textId="67755AAA" w:rsidR="00786CE8" w:rsidRDefault="00786CE8" w:rsidP="00786CE8">
      <w:pPr>
        <w:pStyle w:val="NormalWeb"/>
        <w:spacing w:before="300" w:beforeAutospacing="0" w:after="300" w:afterAutospacing="0"/>
        <w:ind w:left="708"/>
        <w:jc w:val="both"/>
        <w:rPr>
          <w:rFonts w:ascii="Arial" w:hAnsi="Arial" w:cs="Arial"/>
          <w:sz w:val="20"/>
          <w:szCs w:val="20"/>
        </w:rPr>
      </w:pPr>
      <w:r>
        <w:rPr>
          <w:rFonts w:ascii="Arial" w:hAnsi="Arial" w:cs="Arial"/>
          <w:sz w:val="20"/>
          <w:szCs w:val="20"/>
        </w:rPr>
        <w:t>E</w:t>
      </w:r>
      <w:r w:rsidR="00CA2727">
        <w:rPr>
          <w:rFonts w:ascii="Arial" w:hAnsi="Arial" w:cs="Arial"/>
          <w:sz w:val="20"/>
          <w:szCs w:val="20"/>
        </w:rPr>
        <w:t>n accord avec les partenaires et membres du jury</w:t>
      </w:r>
      <w:r w:rsidR="007841EB">
        <w:rPr>
          <w:rFonts w:ascii="Arial" w:hAnsi="Arial" w:cs="Arial"/>
          <w:sz w:val="20"/>
          <w:szCs w:val="20"/>
        </w:rPr>
        <w:t xml:space="preserve"> des Trophées Défis </w:t>
      </w:r>
      <w:proofErr w:type="gramStart"/>
      <w:r w:rsidR="007841EB">
        <w:rPr>
          <w:rFonts w:ascii="Arial" w:hAnsi="Arial" w:cs="Arial"/>
          <w:sz w:val="20"/>
          <w:szCs w:val="20"/>
        </w:rPr>
        <w:t xml:space="preserve">RSE, </w:t>
      </w:r>
      <w:r>
        <w:rPr>
          <w:rFonts w:ascii="Arial" w:hAnsi="Arial" w:cs="Arial"/>
          <w:sz w:val="20"/>
          <w:szCs w:val="20"/>
        </w:rPr>
        <w:t xml:space="preserve"> la</w:t>
      </w:r>
      <w:proofErr w:type="gramEnd"/>
      <w:r>
        <w:rPr>
          <w:rFonts w:ascii="Arial" w:hAnsi="Arial" w:cs="Arial"/>
          <w:sz w:val="20"/>
          <w:szCs w:val="20"/>
        </w:rPr>
        <w:t xml:space="preserve"> fondatrice des Trophées </w:t>
      </w:r>
      <w:r w:rsidR="007841EB">
        <w:rPr>
          <w:rFonts w:ascii="Arial" w:hAnsi="Arial" w:cs="Arial"/>
          <w:sz w:val="20"/>
          <w:szCs w:val="20"/>
        </w:rPr>
        <w:t>est responsable du respect des principes et règles décrites dans le présent document</w:t>
      </w:r>
      <w:r>
        <w:rPr>
          <w:rFonts w:ascii="Arial" w:hAnsi="Arial" w:cs="Arial"/>
          <w:sz w:val="20"/>
          <w:szCs w:val="20"/>
        </w:rPr>
        <w:t xml:space="preserve">, et du bon déroulement du Jury. </w:t>
      </w:r>
      <w:r w:rsidR="007841EB">
        <w:rPr>
          <w:rFonts w:ascii="Arial" w:hAnsi="Arial" w:cs="Arial"/>
          <w:sz w:val="20"/>
          <w:szCs w:val="20"/>
        </w:rPr>
        <w:t xml:space="preserve"> </w:t>
      </w:r>
    </w:p>
    <w:p w14:paraId="2D59101B" w14:textId="77777777" w:rsidR="00DE24EB" w:rsidRPr="007841EB" w:rsidRDefault="007841EB" w:rsidP="001617A2">
      <w:pPr>
        <w:pStyle w:val="NormalWeb"/>
        <w:spacing w:before="300" w:beforeAutospacing="0" w:after="300" w:afterAutospacing="0"/>
        <w:jc w:val="both"/>
        <w:rPr>
          <w:rFonts w:ascii="Arial" w:hAnsi="Arial" w:cs="Arial"/>
          <w:sz w:val="20"/>
          <w:szCs w:val="20"/>
          <w:u w:val="single"/>
        </w:rPr>
      </w:pPr>
      <w:r w:rsidRPr="007841EB">
        <w:rPr>
          <w:rStyle w:val="lev"/>
          <w:rFonts w:ascii="Arial" w:hAnsi="Arial" w:cs="Arial"/>
          <w:sz w:val="20"/>
          <w:szCs w:val="20"/>
          <w:u w:val="single"/>
        </w:rPr>
        <w:t xml:space="preserve">6 - </w:t>
      </w:r>
      <w:r w:rsidR="00DE24EB" w:rsidRPr="007841EB">
        <w:rPr>
          <w:rStyle w:val="lev"/>
          <w:rFonts w:ascii="Arial" w:hAnsi="Arial" w:cs="Arial"/>
          <w:sz w:val="20"/>
          <w:szCs w:val="20"/>
          <w:u w:val="single"/>
        </w:rPr>
        <w:t>Informatique et Liberté</w:t>
      </w:r>
    </w:p>
    <w:p w14:paraId="4CCB9C8C" w14:textId="6665D42C" w:rsidR="00DE24EB" w:rsidRPr="00DF20F0" w:rsidRDefault="00DE24EB" w:rsidP="007841EB">
      <w:pPr>
        <w:pStyle w:val="NormalWeb"/>
        <w:spacing w:before="300" w:beforeAutospacing="0" w:after="300" w:afterAutospacing="0"/>
        <w:ind w:left="708"/>
        <w:jc w:val="both"/>
        <w:rPr>
          <w:rFonts w:ascii="Arial" w:hAnsi="Arial" w:cs="Arial"/>
          <w:sz w:val="20"/>
          <w:szCs w:val="20"/>
        </w:rPr>
      </w:pPr>
      <w:r w:rsidRPr="00DF20F0">
        <w:rPr>
          <w:rFonts w:ascii="Arial" w:hAnsi="Arial" w:cs="Arial"/>
          <w:sz w:val="20"/>
          <w:szCs w:val="20"/>
        </w:rPr>
        <w:t>Pour participer aux Trophées</w:t>
      </w:r>
      <w:r w:rsidR="007841EB">
        <w:rPr>
          <w:rFonts w:ascii="Arial" w:hAnsi="Arial" w:cs="Arial"/>
          <w:sz w:val="20"/>
          <w:szCs w:val="20"/>
        </w:rPr>
        <w:t xml:space="preserve"> Défis RSE</w:t>
      </w:r>
      <w:r w:rsidRPr="00DF20F0">
        <w:rPr>
          <w:rFonts w:ascii="Arial" w:hAnsi="Arial" w:cs="Arial"/>
          <w:sz w:val="20"/>
          <w:szCs w:val="20"/>
        </w:rPr>
        <w:t xml:space="preserve">, les </w:t>
      </w:r>
      <w:r w:rsidR="007841EB">
        <w:rPr>
          <w:rFonts w:ascii="Arial" w:hAnsi="Arial" w:cs="Arial"/>
          <w:sz w:val="20"/>
          <w:szCs w:val="20"/>
        </w:rPr>
        <w:t xml:space="preserve">organisations </w:t>
      </w:r>
      <w:r w:rsidRPr="00DF20F0">
        <w:rPr>
          <w:rFonts w:ascii="Arial" w:hAnsi="Arial" w:cs="Arial"/>
          <w:sz w:val="20"/>
          <w:szCs w:val="20"/>
        </w:rPr>
        <w:t>participant</w:t>
      </w:r>
      <w:r w:rsidR="007841EB">
        <w:rPr>
          <w:rFonts w:ascii="Arial" w:hAnsi="Arial" w:cs="Arial"/>
          <w:sz w:val="20"/>
          <w:szCs w:val="20"/>
        </w:rPr>
        <w:t>e</w:t>
      </w:r>
      <w:r w:rsidRPr="00DF20F0">
        <w:rPr>
          <w:rFonts w:ascii="Arial" w:hAnsi="Arial" w:cs="Arial"/>
          <w:sz w:val="20"/>
          <w:szCs w:val="20"/>
        </w:rPr>
        <w:t>s doivent fournir certaines informations concernant</w:t>
      </w:r>
      <w:r w:rsidR="00CA2727">
        <w:rPr>
          <w:rFonts w:ascii="Arial" w:hAnsi="Arial" w:cs="Arial"/>
          <w:sz w:val="20"/>
          <w:szCs w:val="20"/>
        </w:rPr>
        <w:t xml:space="preserve"> leurs activités</w:t>
      </w:r>
      <w:r w:rsidRPr="00DF20F0">
        <w:rPr>
          <w:rFonts w:ascii="Arial" w:hAnsi="Arial" w:cs="Arial"/>
          <w:sz w:val="20"/>
          <w:szCs w:val="20"/>
        </w:rPr>
        <w:t>. Ces informations seront sauvegardées et feront l’objet d’un traitement automatisé en conformité avec la loi n° 78 - 17 du 6 janvier 1978 relative à l’informatique, aux fichiers et aux libertés.</w:t>
      </w:r>
    </w:p>
    <w:p w14:paraId="3A4189CE" w14:textId="40B67222" w:rsidR="00DE24EB" w:rsidRPr="00DF20F0" w:rsidRDefault="00DE24EB" w:rsidP="007841EB">
      <w:pPr>
        <w:pStyle w:val="NormalWeb"/>
        <w:spacing w:before="300" w:beforeAutospacing="0" w:after="300" w:afterAutospacing="0"/>
        <w:ind w:left="708"/>
        <w:jc w:val="both"/>
        <w:rPr>
          <w:rFonts w:ascii="Arial" w:hAnsi="Arial" w:cs="Arial"/>
          <w:sz w:val="20"/>
          <w:szCs w:val="20"/>
        </w:rPr>
      </w:pPr>
      <w:r w:rsidRPr="00DF20F0">
        <w:rPr>
          <w:rFonts w:ascii="Arial" w:hAnsi="Arial" w:cs="Arial"/>
          <w:sz w:val="20"/>
          <w:szCs w:val="20"/>
        </w:rPr>
        <w:t>Les participan</w:t>
      </w:r>
      <w:r w:rsidR="00E423BF">
        <w:rPr>
          <w:rFonts w:ascii="Arial" w:hAnsi="Arial" w:cs="Arial"/>
          <w:sz w:val="20"/>
          <w:szCs w:val="20"/>
        </w:rPr>
        <w:t>ts disposent d’un droit d’accès et</w:t>
      </w:r>
      <w:r w:rsidRPr="00DF20F0">
        <w:rPr>
          <w:rFonts w:ascii="Arial" w:hAnsi="Arial" w:cs="Arial"/>
          <w:sz w:val="20"/>
          <w:szCs w:val="20"/>
        </w:rPr>
        <w:t xml:space="preserve"> de modification, de rectification et de suppression des données les concernant</w:t>
      </w:r>
      <w:r w:rsidR="00E423BF">
        <w:rPr>
          <w:rFonts w:ascii="Arial" w:hAnsi="Arial" w:cs="Arial"/>
          <w:sz w:val="20"/>
          <w:szCs w:val="20"/>
        </w:rPr>
        <w:t xml:space="preserve"> avant le jury</w:t>
      </w:r>
      <w:r w:rsidRPr="00DF20F0">
        <w:rPr>
          <w:rFonts w:ascii="Arial" w:hAnsi="Arial" w:cs="Arial"/>
          <w:sz w:val="20"/>
          <w:szCs w:val="20"/>
        </w:rPr>
        <w:t xml:space="preserve">. Les participants peuvent exercer ce droit en écrivant à : </w:t>
      </w:r>
      <w:hyperlink r:id="rId11" w:history="1">
        <w:r w:rsidR="00F6209A" w:rsidRPr="00090842">
          <w:rPr>
            <w:rStyle w:val="Lienhypertexte"/>
            <w:rFonts w:ascii="Arial" w:hAnsi="Arial" w:cs="Arial"/>
            <w:sz w:val="20"/>
            <w:szCs w:val="20"/>
          </w:rPr>
          <w:t>candidature@newsrse.fr</w:t>
        </w:r>
      </w:hyperlink>
    </w:p>
    <w:p w14:paraId="7F506505" w14:textId="77777777" w:rsidR="00DE24EB" w:rsidRPr="007841EB" w:rsidRDefault="007841EB" w:rsidP="001617A2">
      <w:pPr>
        <w:pStyle w:val="NormalWeb"/>
        <w:spacing w:before="300" w:beforeAutospacing="0" w:after="300" w:afterAutospacing="0"/>
        <w:jc w:val="both"/>
        <w:rPr>
          <w:rFonts w:ascii="Arial" w:hAnsi="Arial" w:cs="Arial"/>
          <w:sz w:val="20"/>
          <w:szCs w:val="20"/>
          <w:u w:val="single"/>
        </w:rPr>
      </w:pPr>
      <w:r w:rsidRPr="007841EB">
        <w:rPr>
          <w:rStyle w:val="lev"/>
          <w:rFonts w:ascii="Arial" w:hAnsi="Arial" w:cs="Arial"/>
          <w:sz w:val="20"/>
          <w:szCs w:val="20"/>
          <w:u w:val="single"/>
        </w:rPr>
        <w:t xml:space="preserve"> 7 - </w:t>
      </w:r>
      <w:r w:rsidR="00DE24EB" w:rsidRPr="007841EB">
        <w:rPr>
          <w:rStyle w:val="lev"/>
          <w:rFonts w:ascii="Arial" w:hAnsi="Arial" w:cs="Arial"/>
          <w:sz w:val="20"/>
          <w:szCs w:val="20"/>
          <w:u w:val="single"/>
        </w:rPr>
        <w:t xml:space="preserve">Confidentialité </w:t>
      </w:r>
      <w:r w:rsidR="003843D7" w:rsidRPr="007841EB">
        <w:rPr>
          <w:rStyle w:val="lev"/>
          <w:rFonts w:ascii="Arial" w:hAnsi="Arial" w:cs="Arial"/>
          <w:sz w:val="20"/>
          <w:szCs w:val="20"/>
          <w:u w:val="single"/>
        </w:rPr>
        <w:t xml:space="preserve"> </w:t>
      </w:r>
    </w:p>
    <w:p w14:paraId="4A407211" w14:textId="49D740EA" w:rsidR="007841EB" w:rsidRDefault="007841EB" w:rsidP="00D47A00">
      <w:pPr>
        <w:pStyle w:val="NormalWeb"/>
        <w:spacing w:before="300" w:beforeAutospacing="0" w:after="300" w:afterAutospacing="0"/>
        <w:ind w:left="708"/>
        <w:jc w:val="both"/>
        <w:rPr>
          <w:rFonts w:ascii="Arial" w:hAnsi="Arial" w:cs="Arial"/>
          <w:sz w:val="20"/>
          <w:szCs w:val="20"/>
        </w:rPr>
      </w:pPr>
      <w:r>
        <w:rPr>
          <w:rFonts w:ascii="Arial" w:hAnsi="Arial" w:cs="Arial"/>
          <w:sz w:val="20"/>
          <w:szCs w:val="20"/>
        </w:rPr>
        <w:t>Le</w:t>
      </w:r>
      <w:r w:rsidR="00E423BF">
        <w:rPr>
          <w:rFonts w:ascii="Arial" w:hAnsi="Arial" w:cs="Arial"/>
          <w:sz w:val="20"/>
          <w:szCs w:val="20"/>
        </w:rPr>
        <w:t>s projets, actions, initiatives et chiffres</w:t>
      </w:r>
      <w:r w:rsidR="00DE24EB" w:rsidRPr="00DF20F0">
        <w:rPr>
          <w:rFonts w:ascii="Arial" w:hAnsi="Arial" w:cs="Arial"/>
          <w:sz w:val="20"/>
          <w:szCs w:val="20"/>
        </w:rPr>
        <w:t xml:space="preserve"> </w:t>
      </w:r>
      <w:r w:rsidR="000E602D">
        <w:rPr>
          <w:rFonts w:ascii="Arial" w:hAnsi="Arial" w:cs="Arial"/>
          <w:sz w:val="20"/>
          <w:szCs w:val="20"/>
        </w:rPr>
        <w:t>présenté</w:t>
      </w:r>
      <w:r>
        <w:rPr>
          <w:rFonts w:ascii="Arial" w:hAnsi="Arial" w:cs="Arial"/>
          <w:sz w:val="20"/>
          <w:szCs w:val="20"/>
        </w:rPr>
        <w:t>s aux Trophées Défis RSE par les organisations candidates</w:t>
      </w:r>
      <w:r w:rsidR="00DE24EB" w:rsidRPr="00DF20F0">
        <w:rPr>
          <w:rFonts w:ascii="Arial" w:hAnsi="Arial" w:cs="Arial"/>
          <w:sz w:val="20"/>
          <w:szCs w:val="20"/>
        </w:rPr>
        <w:t xml:space="preserve"> </w:t>
      </w:r>
      <w:r>
        <w:rPr>
          <w:rFonts w:ascii="Arial" w:hAnsi="Arial" w:cs="Arial"/>
          <w:sz w:val="20"/>
          <w:szCs w:val="20"/>
        </w:rPr>
        <w:t>leur</w:t>
      </w:r>
      <w:r w:rsidR="00DE24EB" w:rsidRPr="00DF20F0">
        <w:rPr>
          <w:rFonts w:ascii="Arial" w:hAnsi="Arial" w:cs="Arial"/>
          <w:sz w:val="20"/>
          <w:szCs w:val="20"/>
        </w:rPr>
        <w:t xml:space="preserve"> appartiennent </w:t>
      </w:r>
      <w:r>
        <w:rPr>
          <w:rFonts w:ascii="Arial" w:hAnsi="Arial" w:cs="Arial"/>
          <w:sz w:val="20"/>
          <w:szCs w:val="20"/>
        </w:rPr>
        <w:t>pleinement</w:t>
      </w:r>
      <w:r w:rsidR="00DE24EB" w:rsidRPr="00DF20F0">
        <w:rPr>
          <w:rFonts w:ascii="Arial" w:hAnsi="Arial" w:cs="Arial"/>
          <w:sz w:val="20"/>
          <w:szCs w:val="20"/>
        </w:rPr>
        <w:t xml:space="preserve">. </w:t>
      </w:r>
    </w:p>
    <w:p w14:paraId="2EF4595D" w14:textId="097A90C9" w:rsidR="00786CE8" w:rsidRDefault="00786CE8" w:rsidP="00D47A00">
      <w:pPr>
        <w:pStyle w:val="NormalWeb"/>
        <w:spacing w:before="300" w:beforeAutospacing="0" w:after="300" w:afterAutospacing="0"/>
        <w:ind w:left="708"/>
        <w:jc w:val="both"/>
        <w:rPr>
          <w:rFonts w:ascii="Arial" w:hAnsi="Arial" w:cs="Arial"/>
          <w:sz w:val="20"/>
          <w:szCs w:val="20"/>
        </w:rPr>
      </w:pPr>
      <w:r>
        <w:rPr>
          <w:rFonts w:ascii="Arial" w:hAnsi="Arial" w:cs="Arial"/>
          <w:sz w:val="20"/>
          <w:szCs w:val="20"/>
        </w:rPr>
        <w:t xml:space="preserve">Les partenaires et membres du Jury s’engagent à ne pas utiliser les données collectées lors de l’évaluation des dossiers, ni à dévoiler d’informations sur les Trophées, les lauréats, ou à utiliser les outils et référentiel de candidatures mis à disposition. </w:t>
      </w:r>
    </w:p>
    <w:p w14:paraId="2564DCC1" w14:textId="3A8488A2" w:rsidR="003843D7" w:rsidRDefault="003843D7" w:rsidP="00D47A00">
      <w:pPr>
        <w:pStyle w:val="NormalWeb"/>
        <w:spacing w:before="300" w:beforeAutospacing="0" w:after="300" w:afterAutospacing="0"/>
        <w:ind w:left="708"/>
        <w:jc w:val="both"/>
        <w:rPr>
          <w:rFonts w:ascii="Arial" w:hAnsi="Arial" w:cs="Arial"/>
          <w:sz w:val="20"/>
          <w:szCs w:val="20"/>
        </w:rPr>
      </w:pPr>
      <w:r w:rsidRPr="00DF20F0">
        <w:rPr>
          <w:rFonts w:ascii="Arial" w:hAnsi="Arial" w:cs="Arial"/>
          <w:sz w:val="20"/>
          <w:szCs w:val="20"/>
        </w:rPr>
        <w:t xml:space="preserve">A des fins de </w:t>
      </w:r>
      <w:r w:rsidR="007841EB">
        <w:rPr>
          <w:rFonts w:ascii="Arial" w:hAnsi="Arial" w:cs="Arial"/>
          <w:sz w:val="20"/>
          <w:szCs w:val="20"/>
        </w:rPr>
        <w:t>diffusion des bonnes pratiques au plus grand nombre</w:t>
      </w:r>
      <w:r w:rsidRPr="00DF20F0">
        <w:rPr>
          <w:rFonts w:ascii="Arial" w:hAnsi="Arial" w:cs="Arial"/>
          <w:sz w:val="20"/>
          <w:szCs w:val="20"/>
        </w:rPr>
        <w:t xml:space="preserve">, </w:t>
      </w:r>
      <w:r w:rsidR="00786CE8">
        <w:rPr>
          <w:rFonts w:ascii="Arial" w:hAnsi="Arial" w:cs="Arial"/>
          <w:sz w:val="20"/>
          <w:szCs w:val="20"/>
        </w:rPr>
        <w:t>les candidats</w:t>
      </w:r>
      <w:r w:rsidR="00DE24EB" w:rsidRPr="00DF20F0">
        <w:rPr>
          <w:rFonts w:ascii="Arial" w:hAnsi="Arial" w:cs="Arial"/>
          <w:sz w:val="20"/>
          <w:szCs w:val="20"/>
        </w:rPr>
        <w:t xml:space="preserve"> </w:t>
      </w:r>
      <w:r w:rsidR="007841EB">
        <w:rPr>
          <w:rFonts w:ascii="Arial" w:hAnsi="Arial" w:cs="Arial"/>
          <w:sz w:val="20"/>
          <w:szCs w:val="20"/>
        </w:rPr>
        <w:t>autorisent cependant les organisateurs des</w:t>
      </w:r>
      <w:r w:rsidR="00DE24EB" w:rsidRPr="00DF20F0">
        <w:rPr>
          <w:rFonts w:ascii="Arial" w:hAnsi="Arial" w:cs="Arial"/>
          <w:sz w:val="20"/>
          <w:szCs w:val="20"/>
        </w:rPr>
        <w:t xml:space="preserve"> Trophées </w:t>
      </w:r>
      <w:r w:rsidRPr="00DF20F0">
        <w:rPr>
          <w:rFonts w:ascii="Arial" w:hAnsi="Arial" w:cs="Arial"/>
          <w:sz w:val="20"/>
          <w:szCs w:val="20"/>
        </w:rPr>
        <w:t xml:space="preserve">Défis RSE </w:t>
      </w:r>
      <w:r w:rsidR="007841EB">
        <w:rPr>
          <w:rFonts w:ascii="Arial" w:hAnsi="Arial" w:cs="Arial"/>
          <w:sz w:val="20"/>
          <w:szCs w:val="20"/>
        </w:rPr>
        <w:t>à</w:t>
      </w:r>
      <w:r w:rsidRPr="00DF20F0">
        <w:rPr>
          <w:rFonts w:ascii="Arial" w:hAnsi="Arial" w:cs="Arial"/>
          <w:sz w:val="20"/>
          <w:szCs w:val="20"/>
        </w:rPr>
        <w:t xml:space="preserve"> </w:t>
      </w:r>
      <w:r w:rsidR="00DE24EB" w:rsidRPr="00DF20F0">
        <w:rPr>
          <w:rFonts w:ascii="Arial" w:hAnsi="Arial" w:cs="Arial"/>
          <w:sz w:val="20"/>
          <w:szCs w:val="20"/>
        </w:rPr>
        <w:t xml:space="preserve">communiquer sur </w:t>
      </w:r>
      <w:r w:rsidR="007841EB">
        <w:rPr>
          <w:rFonts w:ascii="Arial" w:hAnsi="Arial" w:cs="Arial"/>
          <w:sz w:val="20"/>
          <w:szCs w:val="20"/>
        </w:rPr>
        <w:t>celles-ci dans le cadre</w:t>
      </w:r>
      <w:r w:rsidRPr="00DF20F0">
        <w:rPr>
          <w:rFonts w:ascii="Arial" w:hAnsi="Arial" w:cs="Arial"/>
          <w:sz w:val="20"/>
          <w:szCs w:val="20"/>
        </w:rPr>
        <w:t xml:space="preserve"> </w:t>
      </w:r>
      <w:r w:rsidR="007841EB">
        <w:rPr>
          <w:rFonts w:ascii="Arial" w:hAnsi="Arial" w:cs="Arial"/>
          <w:sz w:val="20"/>
          <w:szCs w:val="20"/>
        </w:rPr>
        <w:t>de</w:t>
      </w:r>
      <w:r w:rsidR="00DE24EB" w:rsidRPr="00DF20F0">
        <w:rPr>
          <w:rFonts w:ascii="Arial" w:hAnsi="Arial" w:cs="Arial"/>
          <w:sz w:val="20"/>
          <w:szCs w:val="20"/>
        </w:rPr>
        <w:t xml:space="preserve"> Rel</w:t>
      </w:r>
      <w:r w:rsidR="007841EB">
        <w:rPr>
          <w:rFonts w:ascii="Arial" w:hAnsi="Arial" w:cs="Arial"/>
          <w:sz w:val="20"/>
          <w:szCs w:val="20"/>
        </w:rPr>
        <w:t>ations-</w:t>
      </w:r>
      <w:r w:rsidR="00DE24EB" w:rsidRPr="00DF20F0">
        <w:rPr>
          <w:rFonts w:ascii="Arial" w:hAnsi="Arial" w:cs="Arial"/>
          <w:sz w:val="20"/>
          <w:szCs w:val="20"/>
        </w:rPr>
        <w:t>Presse</w:t>
      </w:r>
      <w:r w:rsidR="00BE378D">
        <w:rPr>
          <w:rFonts w:ascii="Arial" w:hAnsi="Arial" w:cs="Arial"/>
          <w:sz w:val="20"/>
          <w:szCs w:val="20"/>
        </w:rPr>
        <w:t xml:space="preserve"> et communications sur les réseaux sociaux</w:t>
      </w:r>
      <w:r w:rsidR="00D47A00">
        <w:rPr>
          <w:rFonts w:ascii="Arial" w:hAnsi="Arial" w:cs="Arial"/>
          <w:sz w:val="20"/>
          <w:szCs w:val="20"/>
        </w:rPr>
        <w:t>, et sans prétendre à une quelconque rémunération en contrepartie.</w:t>
      </w:r>
    </w:p>
    <w:p w14:paraId="2975A524" w14:textId="77777777" w:rsidR="00D47A00" w:rsidRDefault="00D47A00" w:rsidP="001617A2">
      <w:pPr>
        <w:pStyle w:val="NormalWeb"/>
        <w:spacing w:before="300" w:beforeAutospacing="0" w:after="300" w:afterAutospacing="0"/>
        <w:jc w:val="both"/>
        <w:rPr>
          <w:rFonts w:ascii="Arial" w:hAnsi="Arial" w:cs="Arial"/>
          <w:sz w:val="20"/>
          <w:szCs w:val="20"/>
        </w:rPr>
      </w:pPr>
    </w:p>
    <w:p w14:paraId="214D256E" w14:textId="77777777" w:rsidR="00D47A00" w:rsidRPr="00D47A00" w:rsidRDefault="00D47A00" w:rsidP="001617A2">
      <w:pPr>
        <w:pStyle w:val="NormalWeb"/>
        <w:spacing w:before="300" w:beforeAutospacing="0" w:after="300" w:afterAutospacing="0"/>
        <w:jc w:val="both"/>
        <w:rPr>
          <w:rFonts w:ascii="Arial" w:hAnsi="Arial" w:cs="Arial"/>
          <w:b/>
          <w:sz w:val="20"/>
          <w:szCs w:val="20"/>
          <w:u w:val="single"/>
        </w:rPr>
      </w:pPr>
      <w:r w:rsidRPr="00D47A00">
        <w:rPr>
          <w:rFonts w:ascii="Arial" w:hAnsi="Arial" w:cs="Arial"/>
          <w:b/>
          <w:sz w:val="20"/>
          <w:szCs w:val="20"/>
          <w:u w:val="single"/>
        </w:rPr>
        <w:t xml:space="preserve">8 – Signature </w:t>
      </w:r>
    </w:p>
    <w:p w14:paraId="27A1AE26" w14:textId="4BB6B973" w:rsidR="003843D7" w:rsidRDefault="00D47A00" w:rsidP="001617A2">
      <w:pPr>
        <w:pStyle w:val="NormalWeb"/>
        <w:spacing w:before="300" w:beforeAutospacing="0" w:after="300" w:afterAutospacing="0"/>
        <w:jc w:val="both"/>
        <w:rPr>
          <w:rFonts w:ascii="Arial" w:hAnsi="Arial" w:cs="Arial"/>
          <w:sz w:val="20"/>
          <w:szCs w:val="20"/>
        </w:rPr>
      </w:pPr>
      <w:r>
        <w:rPr>
          <w:rFonts w:ascii="Arial" w:hAnsi="Arial" w:cs="Arial"/>
          <w:sz w:val="20"/>
          <w:szCs w:val="20"/>
        </w:rPr>
        <w:t xml:space="preserve">Je soussigné _______________, occupant la fonction de ______________ chez ___________, atteste avoir pris connaissance de l’ensemble des principes, </w:t>
      </w:r>
      <w:r w:rsidR="000E602D">
        <w:rPr>
          <w:rFonts w:ascii="Arial" w:hAnsi="Arial" w:cs="Arial"/>
          <w:sz w:val="20"/>
          <w:szCs w:val="20"/>
        </w:rPr>
        <w:t>règles et dispositions mentionné</w:t>
      </w:r>
      <w:r>
        <w:rPr>
          <w:rFonts w:ascii="Arial" w:hAnsi="Arial" w:cs="Arial"/>
          <w:sz w:val="20"/>
          <w:szCs w:val="20"/>
        </w:rPr>
        <w:t>s dans le présent document, et m’engage par la présente à les respecter et à les faire respecter par ma structure dans le c</w:t>
      </w:r>
      <w:r w:rsidR="008429B5">
        <w:rPr>
          <w:rFonts w:ascii="Arial" w:hAnsi="Arial" w:cs="Arial"/>
          <w:sz w:val="20"/>
          <w:szCs w:val="20"/>
        </w:rPr>
        <w:t>adre des Trophées Défis RSE</w:t>
      </w:r>
      <w:r>
        <w:rPr>
          <w:rFonts w:ascii="Arial" w:hAnsi="Arial" w:cs="Arial"/>
          <w:sz w:val="20"/>
          <w:szCs w:val="20"/>
        </w:rPr>
        <w:t>.</w:t>
      </w:r>
    </w:p>
    <w:p w14:paraId="00A2C2B2" w14:textId="0676DE66" w:rsidR="00D47A00" w:rsidRDefault="00D47A00" w:rsidP="001617A2">
      <w:pPr>
        <w:pStyle w:val="NormalWeb"/>
        <w:spacing w:before="300" w:beforeAutospacing="0" w:after="300" w:afterAutospacing="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Fait à ___</w:t>
      </w:r>
      <w:r w:rsidR="008429B5">
        <w:rPr>
          <w:rFonts w:ascii="Arial" w:hAnsi="Arial" w:cs="Arial"/>
          <w:sz w:val="20"/>
          <w:szCs w:val="20"/>
        </w:rPr>
        <w:t xml:space="preserve">__________ </w:t>
      </w:r>
      <w:proofErr w:type="gramStart"/>
      <w:r w:rsidR="008429B5">
        <w:rPr>
          <w:rFonts w:ascii="Arial" w:hAnsi="Arial" w:cs="Arial"/>
          <w:sz w:val="20"/>
          <w:szCs w:val="20"/>
        </w:rPr>
        <w:t>le  _</w:t>
      </w:r>
      <w:proofErr w:type="gramEnd"/>
      <w:r w:rsidR="008429B5">
        <w:rPr>
          <w:rFonts w:ascii="Arial" w:hAnsi="Arial" w:cs="Arial"/>
          <w:sz w:val="20"/>
          <w:szCs w:val="20"/>
        </w:rPr>
        <w:t>____________</w:t>
      </w:r>
      <w:r w:rsidR="00207E52">
        <w:rPr>
          <w:rFonts w:ascii="Arial" w:hAnsi="Arial" w:cs="Arial"/>
          <w:sz w:val="20"/>
          <w:szCs w:val="20"/>
        </w:rPr>
        <w:t xml:space="preserve"> </w:t>
      </w:r>
    </w:p>
    <w:p w14:paraId="7F13E6CD" w14:textId="77777777" w:rsidR="00D47A00" w:rsidRDefault="00D47A00" w:rsidP="001617A2">
      <w:pPr>
        <w:pStyle w:val="NormalWeb"/>
        <w:spacing w:before="300" w:beforeAutospacing="0" w:after="300" w:afterAutospacing="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Signature __________</w:t>
      </w:r>
    </w:p>
    <w:p w14:paraId="398A32E5" w14:textId="77777777" w:rsidR="00D47A00" w:rsidRDefault="00D47A00" w:rsidP="001617A2">
      <w:pPr>
        <w:pStyle w:val="NormalWeb"/>
        <w:spacing w:before="300" w:beforeAutospacing="0" w:after="300" w:afterAutospacing="0"/>
        <w:jc w:val="both"/>
        <w:rPr>
          <w:rFonts w:ascii="Arial" w:hAnsi="Arial" w:cs="Arial"/>
          <w:sz w:val="20"/>
          <w:szCs w:val="20"/>
        </w:rPr>
      </w:pPr>
    </w:p>
    <w:p w14:paraId="05CF5A47" w14:textId="77777777" w:rsidR="00D47A00" w:rsidRPr="00DF20F0" w:rsidRDefault="00D47A00" w:rsidP="001617A2">
      <w:pPr>
        <w:pStyle w:val="NormalWeb"/>
        <w:spacing w:before="300" w:beforeAutospacing="0" w:after="300" w:afterAutospacing="0"/>
        <w:jc w:val="both"/>
        <w:rPr>
          <w:rFonts w:ascii="Arial" w:hAnsi="Arial" w:cs="Arial"/>
          <w:sz w:val="20"/>
          <w:szCs w:val="20"/>
        </w:rPr>
      </w:pPr>
    </w:p>
    <w:sectPr w:rsidR="00D47A00" w:rsidRPr="00DF20F0" w:rsidSect="001341C7">
      <w:footerReference w:type="default" r:id="rId12"/>
      <w:pgSz w:w="11906" w:h="16838"/>
      <w:pgMar w:top="6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137F" w14:textId="77777777" w:rsidR="005456C1" w:rsidRDefault="005456C1" w:rsidP="00087CD0">
      <w:pPr>
        <w:spacing w:after="0" w:line="240" w:lineRule="auto"/>
      </w:pPr>
      <w:r>
        <w:separator/>
      </w:r>
    </w:p>
  </w:endnote>
  <w:endnote w:type="continuationSeparator" w:id="0">
    <w:p w14:paraId="44070FA5" w14:textId="77777777" w:rsidR="005456C1" w:rsidRDefault="005456C1" w:rsidP="0008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9338" w14:textId="39D5E4A4" w:rsidR="00087CD0" w:rsidRDefault="00087CD0">
    <w:pPr>
      <w:pStyle w:val="Pieddepage"/>
    </w:pPr>
    <w:r>
      <w:rPr>
        <w:noProof/>
        <w:color w:val="4472C4" w:themeColor="accent1"/>
        <w:lang w:eastAsia="fr-FR"/>
      </w:rPr>
      <mc:AlternateContent>
        <mc:Choice Requires="wps">
          <w:drawing>
            <wp:anchor distT="0" distB="0" distL="114300" distR="114300" simplePos="0" relativeHeight="251659264" behindDoc="0" locked="0" layoutInCell="1" allowOverlap="1" wp14:anchorId="4D413C46" wp14:editId="5AB21A0D">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mo="http://schemas.microsoft.com/office/mac/office/2008/main" xmlns:mv="urn:schemas-microsoft-com:mac:vml">
          <w:pict>
            <v:rect w14:anchorId="2B6A0108"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sidR="000E602D" w:rsidRPr="000E602D">
      <w:rPr>
        <w:rFonts w:asciiTheme="majorHAnsi" w:eastAsiaTheme="majorEastAsia" w:hAnsiTheme="majorHAnsi" w:cstheme="majorBidi"/>
        <w:noProof/>
        <w:color w:val="4472C4" w:themeColor="accent1"/>
        <w:sz w:val="20"/>
        <w:szCs w:val="20"/>
      </w:rPr>
      <w:t>4</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18F29" w14:textId="77777777" w:rsidR="005456C1" w:rsidRDefault="005456C1" w:rsidP="00087CD0">
      <w:pPr>
        <w:spacing w:after="0" w:line="240" w:lineRule="auto"/>
      </w:pPr>
      <w:r>
        <w:separator/>
      </w:r>
    </w:p>
  </w:footnote>
  <w:footnote w:type="continuationSeparator" w:id="0">
    <w:p w14:paraId="15AA370E" w14:textId="77777777" w:rsidR="005456C1" w:rsidRDefault="005456C1" w:rsidP="00087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B3B44"/>
    <w:multiLevelType w:val="hybridMultilevel"/>
    <w:tmpl w:val="C6E26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B53454"/>
    <w:multiLevelType w:val="hybridMultilevel"/>
    <w:tmpl w:val="5F0230B4"/>
    <w:lvl w:ilvl="0" w:tplc="040C000F">
      <w:start w:val="1"/>
      <w:numFmt w:val="decimal"/>
      <w:lvlText w:val="%1."/>
      <w:lvlJc w:val="left"/>
      <w:pPr>
        <w:ind w:left="1791" w:hanging="360"/>
      </w:pPr>
    </w:lvl>
    <w:lvl w:ilvl="1" w:tplc="040C0019" w:tentative="1">
      <w:start w:val="1"/>
      <w:numFmt w:val="lowerLetter"/>
      <w:lvlText w:val="%2."/>
      <w:lvlJc w:val="left"/>
      <w:pPr>
        <w:ind w:left="2511" w:hanging="360"/>
      </w:pPr>
    </w:lvl>
    <w:lvl w:ilvl="2" w:tplc="040C001B" w:tentative="1">
      <w:start w:val="1"/>
      <w:numFmt w:val="lowerRoman"/>
      <w:lvlText w:val="%3."/>
      <w:lvlJc w:val="right"/>
      <w:pPr>
        <w:ind w:left="3231" w:hanging="180"/>
      </w:pPr>
    </w:lvl>
    <w:lvl w:ilvl="3" w:tplc="040C000F" w:tentative="1">
      <w:start w:val="1"/>
      <w:numFmt w:val="decimal"/>
      <w:lvlText w:val="%4."/>
      <w:lvlJc w:val="left"/>
      <w:pPr>
        <w:ind w:left="3951" w:hanging="360"/>
      </w:pPr>
    </w:lvl>
    <w:lvl w:ilvl="4" w:tplc="040C0019" w:tentative="1">
      <w:start w:val="1"/>
      <w:numFmt w:val="lowerLetter"/>
      <w:lvlText w:val="%5."/>
      <w:lvlJc w:val="left"/>
      <w:pPr>
        <w:ind w:left="4671" w:hanging="360"/>
      </w:pPr>
    </w:lvl>
    <w:lvl w:ilvl="5" w:tplc="040C001B" w:tentative="1">
      <w:start w:val="1"/>
      <w:numFmt w:val="lowerRoman"/>
      <w:lvlText w:val="%6."/>
      <w:lvlJc w:val="right"/>
      <w:pPr>
        <w:ind w:left="5391" w:hanging="180"/>
      </w:pPr>
    </w:lvl>
    <w:lvl w:ilvl="6" w:tplc="040C000F" w:tentative="1">
      <w:start w:val="1"/>
      <w:numFmt w:val="decimal"/>
      <w:lvlText w:val="%7."/>
      <w:lvlJc w:val="left"/>
      <w:pPr>
        <w:ind w:left="6111" w:hanging="360"/>
      </w:pPr>
    </w:lvl>
    <w:lvl w:ilvl="7" w:tplc="040C0019" w:tentative="1">
      <w:start w:val="1"/>
      <w:numFmt w:val="lowerLetter"/>
      <w:lvlText w:val="%8."/>
      <w:lvlJc w:val="left"/>
      <w:pPr>
        <w:ind w:left="6831" w:hanging="360"/>
      </w:pPr>
    </w:lvl>
    <w:lvl w:ilvl="8" w:tplc="040C001B" w:tentative="1">
      <w:start w:val="1"/>
      <w:numFmt w:val="lowerRoman"/>
      <w:lvlText w:val="%9."/>
      <w:lvlJc w:val="right"/>
      <w:pPr>
        <w:ind w:left="7551" w:hanging="180"/>
      </w:pPr>
    </w:lvl>
  </w:abstractNum>
  <w:abstractNum w:abstractNumId="2" w15:restartNumberingAfterBreak="0">
    <w:nsid w:val="34E44BD8"/>
    <w:multiLevelType w:val="hybridMultilevel"/>
    <w:tmpl w:val="D59A36C4"/>
    <w:lvl w:ilvl="0" w:tplc="040C000F">
      <w:start w:val="1"/>
      <w:numFmt w:val="decimal"/>
      <w:lvlText w:val="%1."/>
      <w:lvlJc w:val="left"/>
      <w:pPr>
        <w:ind w:left="1791" w:hanging="360"/>
      </w:pPr>
    </w:lvl>
    <w:lvl w:ilvl="1" w:tplc="040C0019" w:tentative="1">
      <w:start w:val="1"/>
      <w:numFmt w:val="lowerLetter"/>
      <w:lvlText w:val="%2."/>
      <w:lvlJc w:val="left"/>
      <w:pPr>
        <w:ind w:left="2511" w:hanging="360"/>
      </w:pPr>
    </w:lvl>
    <w:lvl w:ilvl="2" w:tplc="040C001B" w:tentative="1">
      <w:start w:val="1"/>
      <w:numFmt w:val="lowerRoman"/>
      <w:lvlText w:val="%3."/>
      <w:lvlJc w:val="right"/>
      <w:pPr>
        <w:ind w:left="3231" w:hanging="180"/>
      </w:pPr>
    </w:lvl>
    <w:lvl w:ilvl="3" w:tplc="040C000F" w:tentative="1">
      <w:start w:val="1"/>
      <w:numFmt w:val="decimal"/>
      <w:lvlText w:val="%4."/>
      <w:lvlJc w:val="left"/>
      <w:pPr>
        <w:ind w:left="3951" w:hanging="360"/>
      </w:pPr>
    </w:lvl>
    <w:lvl w:ilvl="4" w:tplc="040C0019" w:tentative="1">
      <w:start w:val="1"/>
      <w:numFmt w:val="lowerLetter"/>
      <w:lvlText w:val="%5."/>
      <w:lvlJc w:val="left"/>
      <w:pPr>
        <w:ind w:left="4671" w:hanging="360"/>
      </w:pPr>
    </w:lvl>
    <w:lvl w:ilvl="5" w:tplc="040C001B" w:tentative="1">
      <w:start w:val="1"/>
      <w:numFmt w:val="lowerRoman"/>
      <w:lvlText w:val="%6."/>
      <w:lvlJc w:val="right"/>
      <w:pPr>
        <w:ind w:left="5391" w:hanging="180"/>
      </w:pPr>
    </w:lvl>
    <w:lvl w:ilvl="6" w:tplc="040C000F" w:tentative="1">
      <w:start w:val="1"/>
      <w:numFmt w:val="decimal"/>
      <w:lvlText w:val="%7."/>
      <w:lvlJc w:val="left"/>
      <w:pPr>
        <w:ind w:left="6111" w:hanging="360"/>
      </w:pPr>
    </w:lvl>
    <w:lvl w:ilvl="7" w:tplc="040C0019" w:tentative="1">
      <w:start w:val="1"/>
      <w:numFmt w:val="lowerLetter"/>
      <w:lvlText w:val="%8."/>
      <w:lvlJc w:val="left"/>
      <w:pPr>
        <w:ind w:left="6831" w:hanging="360"/>
      </w:pPr>
    </w:lvl>
    <w:lvl w:ilvl="8" w:tplc="040C001B" w:tentative="1">
      <w:start w:val="1"/>
      <w:numFmt w:val="lowerRoman"/>
      <w:lvlText w:val="%9."/>
      <w:lvlJc w:val="right"/>
      <w:pPr>
        <w:ind w:left="7551" w:hanging="180"/>
      </w:pPr>
    </w:lvl>
  </w:abstractNum>
  <w:abstractNum w:abstractNumId="3" w15:restartNumberingAfterBreak="0">
    <w:nsid w:val="379F0E97"/>
    <w:multiLevelType w:val="hybridMultilevel"/>
    <w:tmpl w:val="CEDC7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A45D2D"/>
    <w:multiLevelType w:val="hybridMultilevel"/>
    <w:tmpl w:val="012C5E6A"/>
    <w:lvl w:ilvl="0" w:tplc="040C0001">
      <w:start w:val="1"/>
      <w:numFmt w:val="bullet"/>
      <w:lvlText w:val=""/>
      <w:lvlJc w:val="left"/>
      <w:pPr>
        <w:ind w:left="1791" w:hanging="360"/>
      </w:pPr>
      <w:rPr>
        <w:rFonts w:ascii="Symbol" w:hAnsi="Symbol" w:hint="default"/>
      </w:rPr>
    </w:lvl>
    <w:lvl w:ilvl="1" w:tplc="040C0003" w:tentative="1">
      <w:start w:val="1"/>
      <w:numFmt w:val="bullet"/>
      <w:lvlText w:val="o"/>
      <w:lvlJc w:val="left"/>
      <w:pPr>
        <w:ind w:left="2511" w:hanging="360"/>
      </w:pPr>
      <w:rPr>
        <w:rFonts w:ascii="Courier New" w:hAnsi="Courier New" w:cs="Courier New" w:hint="default"/>
      </w:rPr>
    </w:lvl>
    <w:lvl w:ilvl="2" w:tplc="040C0005" w:tentative="1">
      <w:start w:val="1"/>
      <w:numFmt w:val="bullet"/>
      <w:lvlText w:val=""/>
      <w:lvlJc w:val="left"/>
      <w:pPr>
        <w:ind w:left="3231" w:hanging="360"/>
      </w:pPr>
      <w:rPr>
        <w:rFonts w:ascii="Wingdings" w:hAnsi="Wingdings" w:hint="default"/>
      </w:rPr>
    </w:lvl>
    <w:lvl w:ilvl="3" w:tplc="040C0001" w:tentative="1">
      <w:start w:val="1"/>
      <w:numFmt w:val="bullet"/>
      <w:lvlText w:val=""/>
      <w:lvlJc w:val="left"/>
      <w:pPr>
        <w:ind w:left="3951" w:hanging="360"/>
      </w:pPr>
      <w:rPr>
        <w:rFonts w:ascii="Symbol" w:hAnsi="Symbol" w:hint="default"/>
      </w:rPr>
    </w:lvl>
    <w:lvl w:ilvl="4" w:tplc="040C0003" w:tentative="1">
      <w:start w:val="1"/>
      <w:numFmt w:val="bullet"/>
      <w:lvlText w:val="o"/>
      <w:lvlJc w:val="left"/>
      <w:pPr>
        <w:ind w:left="4671" w:hanging="360"/>
      </w:pPr>
      <w:rPr>
        <w:rFonts w:ascii="Courier New" w:hAnsi="Courier New" w:cs="Courier New" w:hint="default"/>
      </w:rPr>
    </w:lvl>
    <w:lvl w:ilvl="5" w:tplc="040C0005" w:tentative="1">
      <w:start w:val="1"/>
      <w:numFmt w:val="bullet"/>
      <w:lvlText w:val=""/>
      <w:lvlJc w:val="left"/>
      <w:pPr>
        <w:ind w:left="5391" w:hanging="360"/>
      </w:pPr>
      <w:rPr>
        <w:rFonts w:ascii="Wingdings" w:hAnsi="Wingdings" w:hint="default"/>
      </w:rPr>
    </w:lvl>
    <w:lvl w:ilvl="6" w:tplc="040C0001" w:tentative="1">
      <w:start w:val="1"/>
      <w:numFmt w:val="bullet"/>
      <w:lvlText w:val=""/>
      <w:lvlJc w:val="left"/>
      <w:pPr>
        <w:ind w:left="6111" w:hanging="360"/>
      </w:pPr>
      <w:rPr>
        <w:rFonts w:ascii="Symbol" w:hAnsi="Symbol" w:hint="default"/>
      </w:rPr>
    </w:lvl>
    <w:lvl w:ilvl="7" w:tplc="040C0003" w:tentative="1">
      <w:start w:val="1"/>
      <w:numFmt w:val="bullet"/>
      <w:lvlText w:val="o"/>
      <w:lvlJc w:val="left"/>
      <w:pPr>
        <w:ind w:left="6831" w:hanging="360"/>
      </w:pPr>
      <w:rPr>
        <w:rFonts w:ascii="Courier New" w:hAnsi="Courier New" w:cs="Courier New" w:hint="default"/>
      </w:rPr>
    </w:lvl>
    <w:lvl w:ilvl="8" w:tplc="040C0005" w:tentative="1">
      <w:start w:val="1"/>
      <w:numFmt w:val="bullet"/>
      <w:lvlText w:val=""/>
      <w:lvlJc w:val="left"/>
      <w:pPr>
        <w:ind w:left="7551" w:hanging="360"/>
      </w:pPr>
      <w:rPr>
        <w:rFonts w:ascii="Wingdings" w:hAnsi="Wingdings" w:hint="default"/>
      </w:rPr>
    </w:lvl>
  </w:abstractNum>
  <w:abstractNum w:abstractNumId="5" w15:restartNumberingAfterBreak="0">
    <w:nsid w:val="7842549E"/>
    <w:multiLevelType w:val="hybridMultilevel"/>
    <w:tmpl w:val="EE1682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79345669">
    <w:abstractNumId w:val="3"/>
  </w:num>
  <w:num w:numId="2" w16cid:durableId="43456790">
    <w:abstractNumId w:val="2"/>
  </w:num>
  <w:num w:numId="3" w16cid:durableId="1671132939">
    <w:abstractNumId w:val="0"/>
  </w:num>
  <w:num w:numId="4" w16cid:durableId="523253912">
    <w:abstractNumId w:val="1"/>
  </w:num>
  <w:num w:numId="5" w16cid:durableId="587858069">
    <w:abstractNumId w:val="4"/>
  </w:num>
  <w:num w:numId="6" w16cid:durableId="2030986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EB"/>
    <w:rsid w:val="00087CD0"/>
    <w:rsid w:val="000A308C"/>
    <w:rsid w:val="000E602D"/>
    <w:rsid w:val="00100068"/>
    <w:rsid w:val="001018F6"/>
    <w:rsid w:val="001341C7"/>
    <w:rsid w:val="001617A2"/>
    <w:rsid w:val="001A63EB"/>
    <w:rsid w:val="001C1801"/>
    <w:rsid w:val="001C278E"/>
    <w:rsid w:val="001F039F"/>
    <w:rsid w:val="001F5BC1"/>
    <w:rsid w:val="00207E52"/>
    <w:rsid w:val="00221106"/>
    <w:rsid w:val="002C60E1"/>
    <w:rsid w:val="002D7056"/>
    <w:rsid w:val="002E135D"/>
    <w:rsid w:val="002E379D"/>
    <w:rsid w:val="003157BE"/>
    <w:rsid w:val="003843D7"/>
    <w:rsid w:val="003F49A1"/>
    <w:rsid w:val="00413D63"/>
    <w:rsid w:val="00416634"/>
    <w:rsid w:val="00440AB6"/>
    <w:rsid w:val="00455878"/>
    <w:rsid w:val="004816F5"/>
    <w:rsid w:val="004B5346"/>
    <w:rsid w:val="004B7B1F"/>
    <w:rsid w:val="004F2F0E"/>
    <w:rsid w:val="0052148A"/>
    <w:rsid w:val="005456C1"/>
    <w:rsid w:val="005564D5"/>
    <w:rsid w:val="00586367"/>
    <w:rsid w:val="005A058C"/>
    <w:rsid w:val="005E408F"/>
    <w:rsid w:val="00604200"/>
    <w:rsid w:val="006230D5"/>
    <w:rsid w:val="00625857"/>
    <w:rsid w:val="006460A2"/>
    <w:rsid w:val="006810D6"/>
    <w:rsid w:val="006B7848"/>
    <w:rsid w:val="007841EB"/>
    <w:rsid w:val="00786CE8"/>
    <w:rsid w:val="00791006"/>
    <w:rsid w:val="007A2DB6"/>
    <w:rsid w:val="007B3266"/>
    <w:rsid w:val="007D3BAB"/>
    <w:rsid w:val="008429B5"/>
    <w:rsid w:val="00854A50"/>
    <w:rsid w:val="00877A9B"/>
    <w:rsid w:val="009327E1"/>
    <w:rsid w:val="0095307E"/>
    <w:rsid w:val="009808C7"/>
    <w:rsid w:val="0098604B"/>
    <w:rsid w:val="009B0398"/>
    <w:rsid w:val="00A02601"/>
    <w:rsid w:val="00A26915"/>
    <w:rsid w:val="00A42A1F"/>
    <w:rsid w:val="00A65BD8"/>
    <w:rsid w:val="00A802C9"/>
    <w:rsid w:val="00A9296B"/>
    <w:rsid w:val="00AC791A"/>
    <w:rsid w:val="00AD2A2C"/>
    <w:rsid w:val="00B04BE3"/>
    <w:rsid w:val="00B05A5B"/>
    <w:rsid w:val="00BA09D9"/>
    <w:rsid w:val="00BA2BA2"/>
    <w:rsid w:val="00BA637D"/>
    <w:rsid w:val="00BD1944"/>
    <w:rsid w:val="00BD416B"/>
    <w:rsid w:val="00BE378D"/>
    <w:rsid w:val="00C1117C"/>
    <w:rsid w:val="00C348B9"/>
    <w:rsid w:val="00C615A9"/>
    <w:rsid w:val="00CA2727"/>
    <w:rsid w:val="00CA50FA"/>
    <w:rsid w:val="00CB612E"/>
    <w:rsid w:val="00D12A01"/>
    <w:rsid w:val="00D47A00"/>
    <w:rsid w:val="00D52209"/>
    <w:rsid w:val="00DB61C6"/>
    <w:rsid w:val="00DE24EB"/>
    <w:rsid w:val="00DF20F0"/>
    <w:rsid w:val="00E423BF"/>
    <w:rsid w:val="00EC0AAF"/>
    <w:rsid w:val="00EC1B2F"/>
    <w:rsid w:val="00EC3944"/>
    <w:rsid w:val="00F26A28"/>
    <w:rsid w:val="00F54CE5"/>
    <w:rsid w:val="00F620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4E80"/>
  <w15:chartTrackingRefBased/>
  <w15:docId w15:val="{A79E65E5-1455-4C2B-992D-E50008B4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E24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E24EB"/>
    <w:rPr>
      <w:b/>
      <w:bCs/>
    </w:rPr>
  </w:style>
  <w:style w:type="character" w:styleId="Lienhypertexte">
    <w:name w:val="Hyperlink"/>
    <w:basedOn w:val="Policepardfaut"/>
    <w:uiPriority w:val="99"/>
    <w:unhideWhenUsed/>
    <w:rsid w:val="003843D7"/>
    <w:rPr>
      <w:color w:val="0563C1" w:themeColor="hyperlink"/>
      <w:u w:val="single"/>
    </w:rPr>
  </w:style>
  <w:style w:type="character" w:customStyle="1" w:styleId="Mentionnonrsolue1">
    <w:name w:val="Mention non résolue1"/>
    <w:basedOn w:val="Policepardfaut"/>
    <w:uiPriority w:val="99"/>
    <w:semiHidden/>
    <w:unhideWhenUsed/>
    <w:rsid w:val="003843D7"/>
    <w:rPr>
      <w:color w:val="808080"/>
      <w:shd w:val="clear" w:color="auto" w:fill="E6E6E6"/>
    </w:rPr>
  </w:style>
  <w:style w:type="paragraph" w:styleId="En-tte">
    <w:name w:val="header"/>
    <w:basedOn w:val="Normal"/>
    <w:link w:val="En-tteCar"/>
    <w:uiPriority w:val="99"/>
    <w:unhideWhenUsed/>
    <w:rsid w:val="00087CD0"/>
    <w:pPr>
      <w:tabs>
        <w:tab w:val="center" w:pos="4536"/>
        <w:tab w:val="right" w:pos="9072"/>
      </w:tabs>
      <w:spacing w:after="0" w:line="240" w:lineRule="auto"/>
    </w:pPr>
  </w:style>
  <w:style w:type="character" w:customStyle="1" w:styleId="En-tteCar">
    <w:name w:val="En-tête Car"/>
    <w:basedOn w:val="Policepardfaut"/>
    <w:link w:val="En-tte"/>
    <w:uiPriority w:val="99"/>
    <w:rsid w:val="00087CD0"/>
  </w:style>
  <w:style w:type="paragraph" w:styleId="Pieddepage">
    <w:name w:val="footer"/>
    <w:basedOn w:val="Normal"/>
    <w:link w:val="PieddepageCar"/>
    <w:uiPriority w:val="99"/>
    <w:unhideWhenUsed/>
    <w:rsid w:val="00087C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7CD0"/>
  </w:style>
  <w:style w:type="paragraph" w:styleId="Textedebulles">
    <w:name w:val="Balloon Text"/>
    <w:basedOn w:val="Normal"/>
    <w:link w:val="TextedebullesCar"/>
    <w:uiPriority w:val="99"/>
    <w:semiHidden/>
    <w:unhideWhenUsed/>
    <w:rsid w:val="00D12A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A01"/>
    <w:rPr>
      <w:rFonts w:ascii="Segoe UI" w:hAnsi="Segoe UI" w:cs="Segoe UI"/>
      <w:sz w:val="18"/>
      <w:szCs w:val="18"/>
    </w:rPr>
  </w:style>
  <w:style w:type="character" w:customStyle="1" w:styleId="Mentionnonrsolue2">
    <w:name w:val="Mention non résolue2"/>
    <w:basedOn w:val="Policepardfaut"/>
    <w:uiPriority w:val="99"/>
    <w:rsid w:val="00F62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881501">
      <w:bodyDiv w:val="1"/>
      <w:marLeft w:val="0"/>
      <w:marRight w:val="0"/>
      <w:marTop w:val="0"/>
      <w:marBottom w:val="0"/>
      <w:divBdr>
        <w:top w:val="none" w:sz="0" w:space="0" w:color="auto"/>
        <w:left w:val="none" w:sz="0" w:space="0" w:color="auto"/>
        <w:bottom w:val="none" w:sz="0" w:space="0" w:color="auto"/>
        <w:right w:val="none" w:sz="0" w:space="0" w:color="auto"/>
      </w:divBdr>
    </w:div>
    <w:div w:id="1567688769">
      <w:bodyDiv w:val="1"/>
      <w:marLeft w:val="0"/>
      <w:marRight w:val="0"/>
      <w:marTop w:val="0"/>
      <w:marBottom w:val="0"/>
      <w:divBdr>
        <w:top w:val="none" w:sz="0" w:space="0" w:color="auto"/>
        <w:left w:val="none" w:sz="0" w:space="0" w:color="auto"/>
        <w:bottom w:val="none" w:sz="0" w:space="0" w:color="auto"/>
        <w:right w:val="none" w:sz="0" w:space="0" w:color="auto"/>
      </w:divBdr>
    </w:div>
    <w:div w:id="19110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didature@newsrse.fr" TargetMode="Externa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AB07A4D3917E48A1EE8D802CEC992C" ma:contentTypeVersion="7" ma:contentTypeDescription="Crée un document." ma:contentTypeScope="" ma:versionID="c51c4ed98e2345b51f46f6e1361206d5">
  <xsd:schema xmlns:xsd="http://www.w3.org/2001/XMLSchema" xmlns:xs="http://www.w3.org/2001/XMLSchema" xmlns:p="http://schemas.microsoft.com/office/2006/metadata/properties" xmlns:ns2="d5f56fdb-dcb9-42de-aa98-ae2cca3236b0" xmlns:ns3="276cd029-3599-4f5e-8a4b-28e1d86d6d1c" targetNamespace="http://schemas.microsoft.com/office/2006/metadata/properties" ma:root="true" ma:fieldsID="0a0d0c7614c82305fd68e1322eef6091" ns2:_="" ns3:_="">
    <xsd:import namespace="d5f56fdb-dcb9-42de-aa98-ae2cca3236b0"/>
    <xsd:import namespace="276cd029-3599-4f5e-8a4b-28e1d86d6d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6fdb-dcb9-42de-aa98-ae2cca3236b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6cd029-3599-4f5e-8a4b-28e1d86d6d1c" elementFormDefault="qualified">
    <xsd:import namespace="http://schemas.microsoft.com/office/2006/documentManagement/types"/>
    <xsd:import namespace="http://schemas.microsoft.com/office/infopath/2007/PartnerControls"/>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EBDE4-FA56-44D6-9E10-990CC6EA42FF}">
  <ds:schemaRefs>
    <ds:schemaRef ds:uri="http://schemas.microsoft.com/sharepoint/v3/contenttype/forms"/>
  </ds:schemaRefs>
</ds:datastoreItem>
</file>

<file path=customXml/itemProps2.xml><?xml version="1.0" encoding="utf-8"?>
<ds:datastoreItem xmlns:ds="http://schemas.openxmlformats.org/officeDocument/2006/customXml" ds:itemID="{991C7C6A-0274-445D-8A98-59201DA41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56fdb-dcb9-42de-aa98-ae2cca3236b0"/>
    <ds:schemaRef ds:uri="276cd029-3599-4f5e-8a4b-28e1d86d6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F0B2D4-43CD-428D-9F2A-A921BFFE7A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1670</Words>
  <Characters>9190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BARSALI</dc:creator>
  <cp:keywords/>
  <dc:description/>
  <cp:lastModifiedBy>Nora BARSALI</cp:lastModifiedBy>
  <cp:revision>2</cp:revision>
  <dcterms:created xsi:type="dcterms:W3CDTF">2026-02-04T16:58:00Z</dcterms:created>
  <dcterms:modified xsi:type="dcterms:W3CDTF">2026-02-04T16:58:00Z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0x01010046AB07A4D3917E48A1EE8D802CEC992C</vt:lpwstr>
  </property>
</Properties>
</file>